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97" w:rsidRDefault="005F7297" w:rsidP="00116E87">
      <w:pPr>
        <w:pStyle w:val="20"/>
        <w:shd w:val="clear" w:color="auto" w:fill="auto"/>
        <w:spacing w:after="372"/>
        <w:ind w:left="2560" w:right="1800"/>
        <w:jc w:val="center"/>
        <w:rPr>
          <w:sz w:val="24"/>
          <w:szCs w:val="24"/>
        </w:rPr>
      </w:pPr>
      <w:r w:rsidRPr="006E77BB">
        <w:rPr>
          <w:color w:val="000000"/>
          <w:sz w:val="24"/>
          <w:szCs w:val="24"/>
          <w:lang w:val="uk-UA"/>
        </w:rPr>
        <w:t xml:space="preserve">Анотації </w:t>
      </w:r>
      <w:proofErr w:type="spellStart"/>
      <w:r>
        <w:rPr>
          <w:sz w:val="24"/>
          <w:szCs w:val="24"/>
        </w:rPr>
        <w:t>дисциплін</w:t>
      </w:r>
      <w:proofErr w:type="spellEnd"/>
    </w:p>
    <w:p w:rsidR="006A4674" w:rsidRDefault="006A4674" w:rsidP="006A4674">
      <w:pPr>
        <w:pStyle w:val="20"/>
        <w:shd w:val="clear" w:color="auto" w:fill="auto"/>
        <w:spacing w:after="0"/>
        <w:ind w:left="2560" w:right="1800"/>
        <w:jc w:val="center"/>
        <w:rPr>
          <w:color w:val="000000"/>
          <w:sz w:val="24"/>
          <w:szCs w:val="24"/>
        </w:rPr>
      </w:pPr>
      <w:r>
        <w:rPr>
          <w:color w:val="000000"/>
          <w:sz w:val="24"/>
          <w:szCs w:val="24"/>
        </w:rPr>
        <w:t xml:space="preserve">Менеджмент </w:t>
      </w:r>
      <w:proofErr w:type="spellStart"/>
      <w:r>
        <w:rPr>
          <w:color w:val="000000"/>
          <w:sz w:val="24"/>
          <w:szCs w:val="24"/>
        </w:rPr>
        <w:t>організацій</w:t>
      </w:r>
      <w:proofErr w:type="spellEnd"/>
    </w:p>
    <w:p w:rsidR="00934123" w:rsidRDefault="00934123" w:rsidP="006A4674">
      <w:pPr>
        <w:pStyle w:val="20"/>
        <w:shd w:val="clear" w:color="auto" w:fill="auto"/>
        <w:spacing w:after="0"/>
        <w:ind w:left="2560" w:right="1800"/>
        <w:jc w:val="center"/>
        <w:rPr>
          <w:color w:val="000000"/>
          <w:sz w:val="24"/>
          <w:szCs w:val="24"/>
          <w:lang w:val="uk-UA"/>
        </w:rPr>
      </w:pPr>
    </w:p>
    <w:p w:rsidR="006A4674" w:rsidRPr="006A4674" w:rsidRDefault="006A4674" w:rsidP="006A4674">
      <w:pPr>
        <w:widowControl w:val="0"/>
        <w:spacing w:after="0" w:line="320" w:lineRule="exact"/>
        <w:ind w:left="40" w:firstLine="720"/>
        <w:jc w:val="both"/>
        <w:rPr>
          <w:rFonts w:ascii="Times New Roman" w:eastAsia="Times New Roman" w:hAnsi="Times New Roman" w:cs="Times New Roman"/>
          <w:color w:val="000000"/>
          <w:spacing w:val="13"/>
          <w:sz w:val="24"/>
          <w:szCs w:val="24"/>
          <w:lang w:val="uk-UA" w:eastAsia="ru-RU"/>
        </w:rPr>
      </w:pPr>
      <w:r w:rsidRPr="006E77BB">
        <w:rPr>
          <w:rStyle w:val="0pt"/>
          <w:rFonts w:eastAsiaTheme="minorHAnsi"/>
          <w:sz w:val="24"/>
          <w:szCs w:val="24"/>
        </w:rPr>
        <w:t>Основний зміст</w:t>
      </w:r>
      <w:r w:rsidRPr="006A4674">
        <w:rPr>
          <w:rStyle w:val="0pt"/>
          <w:rFonts w:eastAsiaTheme="minorHAnsi"/>
          <w:sz w:val="24"/>
          <w:szCs w:val="24"/>
        </w:rPr>
        <w:t>:</w:t>
      </w:r>
      <w:r w:rsidRPr="006A4674">
        <w:rPr>
          <w:rFonts w:ascii="Times New Roman" w:hAnsi="Times New Roman" w:cs="Times New Roman"/>
          <w:sz w:val="24"/>
          <w:szCs w:val="24"/>
          <w:lang w:val="uk-UA"/>
        </w:rPr>
        <w:t xml:space="preserve"> менеджмент це складна багатофункціональна система, що охоплює різні</w:t>
      </w:r>
      <w:r>
        <w:rPr>
          <w:rFonts w:ascii="Times New Roman" w:hAnsi="Times New Roman" w:cs="Times New Roman"/>
          <w:sz w:val="24"/>
          <w:szCs w:val="24"/>
          <w:lang w:val="uk-UA"/>
        </w:rPr>
        <w:t xml:space="preserve"> напрями діяльності підприємства</w:t>
      </w:r>
      <w:r w:rsidRPr="006A4674">
        <w:rPr>
          <w:rFonts w:ascii="Times New Roman" w:hAnsi="Times New Roman" w:cs="Times New Roman"/>
          <w:sz w:val="24"/>
          <w:szCs w:val="24"/>
          <w:lang w:val="uk-UA"/>
        </w:rPr>
        <w:t>,</w:t>
      </w:r>
      <w:r>
        <w:rPr>
          <w:rFonts w:ascii="Times New Roman" w:hAnsi="Times New Roman" w:cs="Times New Roman"/>
          <w:sz w:val="24"/>
          <w:szCs w:val="24"/>
          <w:lang w:val="uk-UA"/>
        </w:rPr>
        <w:t xml:space="preserve"> при цьому</w:t>
      </w:r>
      <w:r w:rsidRPr="006A4674">
        <w:rPr>
          <w:rFonts w:ascii="Times New Roman" w:hAnsi="Times New Roman" w:cs="Times New Roman"/>
          <w:sz w:val="24"/>
          <w:szCs w:val="24"/>
          <w:lang w:val="uk-UA"/>
        </w:rPr>
        <w:t xml:space="preserve"> окремі види (підсистеми) менеджменту спрямовуються на виконання певного стратегічного завдання.</w:t>
      </w:r>
      <w:r>
        <w:rPr>
          <w:rFonts w:ascii="Times New Roman" w:hAnsi="Times New Roman" w:cs="Times New Roman"/>
          <w:sz w:val="24"/>
          <w:szCs w:val="24"/>
          <w:lang w:val="uk-UA"/>
        </w:rPr>
        <w:t xml:space="preserve"> </w:t>
      </w:r>
      <w:proofErr w:type="spellStart"/>
      <w:r w:rsidRPr="006A4674">
        <w:rPr>
          <w:rFonts w:ascii="Times New Roman" w:hAnsi="Times New Roman" w:cs="Times New Roman"/>
          <w:sz w:val="24"/>
          <w:szCs w:val="24"/>
        </w:rPr>
        <w:t>Оволодіння</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навичками</w:t>
      </w:r>
      <w:proofErr w:type="spellEnd"/>
      <w:r w:rsidRPr="006A4674">
        <w:rPr>
          <w:rFonts w:ascii="Times New Roman" w:hAnsi="Times New Roman" w:cs="Times New Roman"/>
          <w:sz w:val="24"/>
          <w:szCs w:val="24"/>
        </w:rPr>
        <w:t xml:space="preserve"> системного менеджменту </w:t>
      </w:r>
      <w:proofErr w:type="spellStart"/>
      <w:r w:rsidRPr="006A4674">
        <w:rPr>
          <w:rFonts w:ascii="Times New Roman" w:hAnsi="Times New Roman" w:cs="Times New Roman"/>
          <w:sz w:val="24"/>
          <w:szCs w:val="24"/>
        </w:rPr>
        <w:t>дає</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змогу</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менеджерові</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ефективніше</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виконувати</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свої</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функції</w:t>
      </w:r>
      <w:proofErr w:type="spellEnd"/>
      <w:r w:rsidRPr="006A4674">
        <w:rPr>
          <w:rFonts w:ascii="Times New Roman" w:hAnsi="Times New Roman" w:cs="Times New Roman"/>
          <w:sz w:val="24"/>
          <w:szCs w:val="24"/>
        </w:rPr>
        <w:t xml:space="preserve">. </w:t>
      </w:r>
      <w:proofErr w:type="spellStart"/>
      <w:proofErr w:type="gramStart"/>
      <w:r w:rsidRPr="006A4674">
        <w:rPr>
          <w:rFonts w:ascii="Times New Roman" w:hAnsi="Times New Roman" w:cs="Times New Roman"/>
          <w:sz w:val="24"/>
          <w:szCs w:val="24"/>
        </w:rPr>
        <w:t>Ц</w:t>
      </w:r>
      <w:proofErr w:type="gramEnd"/>
      <w:r w:rsidRPr="006A4674">
        <w:rPr>
          <w:rFonts w:ascii="Times New Roman" w:hAnsi="Times New Roman" w:cs="Times New Roman"/>
          <w:sz w:val="24"/>
          <w:szCs w:val="24"/>
        </w:rPr>
        <w:t>і</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навички</w:t>
      </w:r>
      <w:proofErr w:type="spellEnd"/>
      <w:r w:rsidRPr="006A4674">
        <w:rPr>
          <w:rFonts w:ascii="Times New Roman" w:hAnsi="Times New Roman" w:cs="Times New Roman"/>
          <w:sz w:val="24"/>
          <w:szCs w:val="24"/>
        </w:rPr>
        <w:t xml:space="preserve"> особливо </w:t>
      </w:r>
      <w:proofErr w:type="spellStart"/>
      <w:r w:rsidRPr="006A4674">
        <w:rPr>
          <w:rFonts w:ascii="Times New Roman" w:hAnsi="Times New Roman" w:cs="Times New Roman"/>
          <w:sz w:val="24"/>
          <w:szCs w:val="24"/>
        </w:rPr>
        <w:t>необхідні</w:t>
      </w:r>
      <w:proofErr w:type="spellEnd"/>
      <w:r w:rsidRPr="006A4674">
        <w:rPr>
          <w:rFonts w:ascii="Times New Roman" w:hAnsi="Times New Roman" w:cs="Times New Roman"/>
          <w:sz w:val="24"/>
          <w:szCs w:val="24"/>
        </w:rPr>
        <w:t xml:space="preserve"> для </w:t>
      </w:r>
      <w:proofErr w:type="spellStart"/>
      <w:r w:rsidRPr="006A4674">
        <w:rPr>
          <w:rFonts w:ascii="Times New Roman" w:hAnsi="Times New Roman" w:cs="Times New Roman"/>
          <w:sz w:val="24"/>
          <w:szCs w:val="24"/>
        </w:rPr>
        <w:t>менеджерів</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вищої</w:t>
      </w:r>
      <w:proofErr w:type="spellEnd"/>
      <w:r w:rsidRPr="006A4674">
        <w:rPr>
          <w:rFonts w:ascii="Times New Roman" w:hAnsi="Times New Roman" w:cs="Times New Roman"/>
          <w:sz w:val="24"/>
          <w:szCs w:val="24"/>
        </w:rPr>
        <w:t xml:space="preserve"> ланки </w:t>
      </w:r>
      <w:proofErr w:type="spellStart"/>
      <w:r w:rsidRPr="006A4674">
        <w:rPr>
          <w:rFonts w:ascii="Times New Roman" w:hAnsi="Times New Roman" w:cs="Times New Roman"/>
          <w:sz w:val="24"/>
          <w:szCs w:val="24"/>
        </w:rPr>
        <w:t>чи</w:t>
      </w:r>
      <w:proofErr w:type="spellEnd"/>
      <w:r w:rsidRPr="006A4674">
        <w:rPr>
          <w:rFonts w:ascii="Times New Roman" w:hAnsi="Times New Roman" w:cs="Times New Roman"/>
          <w:sz w:val="24"/>
          <w:szCs w:val="24"/>
        </w:rPr>
        <w:t xml:space="preserve"> топ-</w:t>
      </w:r>
      <w:proofErr w:type="spellStart"/>
      <w:r w:rsidRPr="006A4674">
        <w:rPr>
          <w:rFonts w:ascii="Times New Roman" w:hAnsi="Times New Roman" w:cs="Times New Roman"/>
          <w:sz w:val="24"/>
          <w:szCs w:val="24"/>
        </w:rPr>
        <w:t>менеджерів</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які</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спрямовують</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усі</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дії</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організації</w:t>
      </w:r>
      <w:proofErr w:type="spellEnd"/>
      <w:r w:rsidRPr="006A4674">
        <w:rPr>
          <w:rFonts w:ascii="Times New Roman" w:hAnsi="Times New Roman" w:cs="Times New Roman"/>
          <w:sz w:val="24"/>
          <w:szCs w:val="24"/>
        </w:rPr>
        <w:t xml:space="preserve"> на </w:t>
      </w:r>
      <w:proofErr w:type="spellStart"/>
      <w:r w:rsidRPr="006A4674">
        <w:rPr>
          <w:rFonts w:ascii="Times New Roman" w:hAnsi="Times New Roman" w:cs="Times New Roman"/>
          <w:sz w:val="24"/>
          <w:szCs w:val="24"/>
        </w:rPr>
        <w:t>досягнення</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поставлених</w:t>
      </w:r>
      <w:proofErr w:type="spellEnd"/>
      <w:r w:rsidRPr="006A4674">
        <w:rPr>
          <w:rFonts w:ascii="Times New Roman" w:hAnsi="Times New Roman" w:cs="Times New Roman"/>
          <w:sz w:val="24"/>
          <w:szCs w:val="24"/>
        </w:rPr>
        <w:t xml:space="preserve"> </w:t>
      </w:r>
      <w:proofErr w:type="spellStart"/>
      <w:r w:rsidRPr="006A4674">
        <w:rPr>
          <w:rFonts w:ascii="Times New Roman" w:hAnsi="Times New Roman" w:cs="Times New Roman"/>
          <w:sz w:val="24"/>
          <w:szCs w:val="24"/>
        </w:rPr>
        <w:t>цілей</w:t>
      </w:r>
      <w:proofErr w:type="spellEnd"/>
    </w:p>
    <w:p w:rsidR="0046437D" w:rsidRDefault="0046437D" w:rsidP="005F7297">
      <w:pPr>
        <w:pStyle w:val="10"/>
        <w:shd w:val="clear" w:color="auto" w:fill="auto"/>
        <w:spacing w:before="0" w:after="0" w:line="230" w:lineRule="exact"/>
        <w:ind w:left="1720" w:right="780" w:firstLine="0"/>
        <w:rPr>
          <w:color w:val="000000"/>
          <w:sz w:val="24"/>
          <w:szCs w:val="24"/>
          <w:lang w:val="uk-UA"/>
        </w:rPr>
      </w:pPr>
      <w:bookmarkStart w:id="0" w:name="bookmark0"/>
    </w:p>
    <w:p w:rsidR="0046437D" w:rsidRDefault="0046437D" w:rsidP="005F7297">
      <w:pPr>
        <w:pStyle w:val="10"/>
        <w:shd w:val="clear" w:color="auto" w:fill="auto"/>
        <w:spacing w:before="0" w:after="0" w:line="230" w:lineRule="exact"/>
        <w:ind w:left="1720" w:right="780" w:firstLine="0"/>
        <w:rPr>
          <w:color w:val="000000"/>
          <w:sz w:val="24"/>
          <w:szCs w:val="24"/>
          <w:lang w:val="uk-UA"/>
        </w:rPr>
      </w:pPr>
    </w:p>
    <w:p w:rsidR="005F7297" w:rsidRDefault="005F7297" w:rsidP="005F7297">
      <w:pPr>
        <w:pStyle w:val="10"/>
        <w:shd w:val="clear" w:color="auto" w:fill="auto"/>
        <w:spacing w:before="0" w:after="0" w:line="230" w:lineRule="exact"/>
        <w:ind w:left="1720" w:right="780" w:firstLine="0"/>
        <w:rPr>
          <w:color w:val="000000"/>
          <w:sz w:val="24"/>
          <w:szCs w:val="24"/>
          <w:lang w:val="uk-UA"/>
        </w:rPr>
      </w:pPr>
      <w:r w:rsidRPr="006E77BB">
        <w:rPr>
          <w:color w:val="000000"/>
          <w:sz w:val="24"/>
          <w:szCs w:val="24"/>
          <w:lang w:val="uk-UA"/>
        </w:rPr>
        <w:t>Іноземна мова (за професійним спрямуванням)</w:t>
      </w:r>
      <w:bookmarkEnd w:id="0"/>
    </w:p>
    <w:p w:rsidR="00934123" w:rsidRPr="006E77BB" w:rsidRDefault="00934123" w:rsidP="005F7297">
      <w:pPr>
        <w:pStyle w:val="10"/>
        <w:shd w:val="clear" w:color="auto" w:fill="auto"/>
        <w:spacing w:before="0" w:after="0" w:line="230" w:lineRule="exact"/>
        <w:ind w:left="1720" w:right="780" w:firstLine="0"/>
        <w:rPr>
          <w:sz w:val="24"/>
          <w:szCs w:val="24"/>
        </w:rPr>
      </w:pPr>
    </w:p>
    <w:p w:rsidR="005F7297" w:rsidRPr="00934123" w:rsidRDefault="005F7297" w:rsidP="00116E87">
      <w:pPr>
        <w:spacing w:after="0" w:line="264" w:lineRule="auto"/>
        <w:ind w:firstLine="851"/>
        <w:jc w:val="both"/>
        <w:rPr>
          <w:rFonts w:ascii="Times New Roman" w:hAnsi="Times New Roman" w:cs="Times New Roman"/>
        </w:rPr>
      </w:pPr>
      <w:r w:rsidRPr="006E77BB">
        <w:rPr>
          <w:rStyle w:val="0pt"/>
          <w:rFonts w:eastAsiaTheme="minorHAnsi"/>
          <w:sz w:val="24"/>
          <w:szCs w:val="24"/>
        </w:rPr>
        <w:t xml:space="preserve">Основний зміст: </w:t>
      </w:r>
      <w:r w:rsidRPr="00934123">
        <w:rPr>
          <w:rFonts w:ascii="Times New Roman" w:hAnsi="Times New Roman" w:cs="Times New Roman"/>
          <w:sz w:val="24"/>
          <w:szCs w:val="24"/>
          <w:lang w:val="uk-UA"/>
        </w:rPr>
        <w:t xml:space="preserve">мова торгівлі і маркетингу; лексико-граматичний мінімум інвестиційної діяльності; лексико-граматичний мінімум менеджменту і комунікацій; лексико-граматичні особливості мови фінансового менеджменту і обліку; лексико-граматичні особливості мови управління персоналом, організаційної культур; письмове ділове спілкування, складання </w:t>
      </w:r>
      <w:r w:rsidRPr="00934123">
        <w:rPr>
          <w:rStyle w:val="75pt1pt"/>
          <w:rFonts w:eastAsiaTheme="minorHAnsi"/>
          <w:sz w:val="24"/>
          <w:szCs w:val="24"/>
        </w:rPr>
        <w:t>звітів</w:t>
      </w:r>
      <w:r w:rsidRPr="00934123">
        <w:rPr>
          <w:rStyle w:val="75pt0pt"/>
          <w:rFonts w:eastAsiaTheme="minorHAnsi"/>
          <w:sz w:val="24"/>
          <w:szCs w:val="24"/>
          <w:lang w:val="uk-UA"/>
        </w:rPr>
        <w:t xml:space="preserve"> </w:t>
      </w:r>
      <w:r w:rsidRPr="00934123">
        <w:rPr>
          <w:rFonts w:ascii="Times New Roman" w:hAnsi="Times New Roman" w:cs="Times New Roman"/>
          <w:sz w:val="24"/>
          <w:szCs w:val="24"/>
          <w:lang w:val="uk-UA"/>
        </w:rPr>
        <w:t>та доповідей; мовно-комунікативні особливості усних презентацій.</w:t>
      </w:r>
    </w:p>
    <w:p w:rsidR="0046437D" w:rsidRDefault="0046437D" w:rsidP="00934123">
      <w:pPr>
        <w:pStyle w:val="10"/>
        <w:shd w:val="clear" w:color="auto" w:fill="auto"/>
        <w:spacing w:before="0" w:after="0" w:line="276" w:lineRule="auto"/>
        <w:ind w:right="1280" w:firstLine="0"/>
        <w:rPr>
          <w:sz w:val="24"/>
          <w:szCs w:val="24"/>
          <w:lang w:val="uk-UA"/>
        </w:rPr>
      </w:pPr>
    </w:p>
    <w:p w:rsidR="0046437D" w:rsidRDefault="0046437D" w:rsidP="00934123">
      <w:pPr>
        <w:pStyle w:val="10"/>
        <w:shd w:val="clear" w:color="auto" w:fill="auto"/>
        <w:spacing w:before="0" w:after="0" w:line="276" w:lineRule="auto"/>
        <w:ind w:left="2040" w:right="1280"/>
        <w:jc w:val="center"/>
        <w:rPr>
          <w:sz w:val="24"/>
          <w:szCs w:val="24"/>
          <w:lang w:val="uk-UA"/>
        </w:rPr>
      </w:pPr>
      <w:r>
        <w:rPr>
          <w:sz w:val="24"/>
          <w:szCs w:val="24"/>
          <w:lang w:val="uk-UA"/>
        </w:rPr>
        <w:t>Управління проектами</w:t>
      </w:r>
    </w:p>
    <w:p w:rsidR="00934123" w:rsidRPr="00DA4EEA" w:rsidRDefault="00934123" w:rsidP="00934123">
      <w:pPr>
        <w:pStyle w:val="10"/>
        <w:shd w:val="clear" w:color="auto" w:fill="auto"/>
        <w:spacing w:before="0" w:after="0" w:line="276" w:lineRule="auto"/>
        <w:ind w:left="2040" w:right="1280"/>
        <w:jc w:val="center"/>
        <w:rPr>
          <w:sz w:val="24"/>
          <w:szCs w:val="24"/>
          <w:lang w:val="uk-UA"/>
        </w:rPr>
      </w:pPr>
    </w:p>
    <w:p w:rsidR="0046437D" w:rsidRPr="00934123" w:rsidRDefault="0046437D" w:rsidP="00116E87">
      <w:pPr>
        <w:ind w:firstLine="851"/>
        <w:jc w:val="both"/>
        <w:rPr>
          <w:rFonts w:ascii="Times New Roman" w:hAnsi="Times New Roman" w:cs="Times New Roman"/>
          <w:sz w:val="24"/>
          <w:szCs w:val="24"/>
        </w:rPr>
      </w:pPr>
      <w:r w:rsidRPr="006E77BB">
        <w:rPr>
          <w:rStyle w:val="0pt"/>
          <w:rFonts w:eastAsiaTheme="minorHAnsi"/>
          <w:sz w:val="24"/>
          <w:szCs w:val="24"/>
        </w:rPr>
        <w:t xml:space="preserve">Основний зміст: </w:t>
      </w:r>
      <w:bookmarkStart w:id="1" w:name="_GoBack"/>
      <w:r w:rsidRPr="00934123">
        <w:rPr>
          <w:rFonts w:ascii="Times New Roman" w:hAnsi="Times New Roman" w:cs="Times New Roman"/>
          <w:sz w:val="24"/>
          <w:szCs w:val="24"/>
        </w:rPr>
        <w:t xml:space="preserve">область </w:t>
      </w:r>
      <w:proofErr w:type="spellStart"/>
      <w:r w:rsidRPr="00934123">
        <w:rPr>
          <w:rFonts w:ascii="Times New Roman" w:hAnsi="Times New Roman" w:cs="Times New Roman"/>
          <w:sz w:val="24"/>
          <w:szCs w:val="24"/>
        </w:rPr>
        <w:t>знань</w:t>
      </w:r>
      <w:proofErr w:type="spellEnd"/>
      <w:r w:rsidRPr="00934123">
        <w:rPr>
          <w:rFonts w:ascii="Times New Roman" w:hAnsi="Times New Roman" w:cs="Times New Roman"/>
          <w:sz w:val="24"/>
          <w:szCs w:val="24"/>
        </w:rPr>
        <w:t xml:space="preserve"> з </w:t>
      </w:r>
      <w:hyperlink r:id="rId5" w:tooltip="Планування" w:history="1">
        <w:proofErr w:type="spellStart"/>
        <w:r w:rsidRPr="00934123">
          <w:rPr>
            <w:rFonts w:ascii="Times New Roman" w:hAnsi="Times New Roman" w:cs="Times New Roman"/>
            <w:sz w:val="24"/>
            <w:szCs w:val="24"/>
          </w:rPr>
          <w:t>планування</w:t>
        </w:r>
        <w:proofErr w:type="spellEnd"/>
      </w:hyperlink>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організації</w:t>
      </w:r>
      <w:proofErr w:type="spellEnd"/>
      <w:r w:rsidRPr="00934123">
        <w:rPr>
          <w:rFonts w:ascii="Times New Roman" w:hAnsi="Times New Roman" w:cs="Times New Roman"/>
          <w:sz w:val="24"/>
          <w:szCs w:val="24"/>
        </w:rPr>
        <w:t xml:space="preserve"> та </w:t>
      </w:r>
      <w:hyperlink r:id="rId6" w:tooltip="Управління" w:history="1">
        <w:proofErr w:type="spellStart"/>
        <w:r w:rsidRPr="00934123">
          <w:rPr>
            <w:rFonts w:ascii="Times New Roman" w:hAnsi="Times New Roman" w:cs="Times New Roman"/>
            <w:sz w:val="24"/>
            <w:szCs w:val="24"/>
          </w:rPr>
          <w:t>управління</w:t>
        </w:r>
        <w:proofErr w:type="spellEnd"/>
      </w:hyperlink>
      <w:r w:rsidRPr="00934123">
        <w:rPr>
          <w:rFonts w:ascii="Times New Roman" w:hAnsi="Times New Roman" w:cs="Times New Roman"/>
          <w:sz w:val="24"/>
          <w:szCs w:val="24"/>
        </w:rPr>
        <w:t xml:space="preserve"> </w:t>
      </w:r>
      <w:hyperlink r:id="rId7" w:tooltip="Ресурс" w:history="1">
        <w:r w:rsidRPr="00934123">
          <w:rPr>
            <w:rFonts w:ascii="Times New Roman" w:hAnsi="Times New Roman" w:cs="Times New Roman"/>
            <w:sz w:val="24"/>
            <w:szCs w:val="24"/>
          </w:rPr>
          <w:t>ресурсами</w:t>
        </w:r>
      </w:hyperlink>
      <w:r w:rsidRPr="00934123">
        <w:rPr>
          <w:rFonts w:ascii="Times New Roman" w:hAnsi="Times New Roman" w:cs="Times New Roman"/>
          <w:sz w:val="24"/>
          <w:szCs w:val="24"/>
        </w:rPr>
        <w:t xml:space="preserve"> з метою </w:t>
      </w:r>
      <w:proofErr w:type="spellStart"/>
      <w:r w:rsidRPr="00934123">
        <w:rPr>
          <w:rFonts w:ascii="Times New Roman" w:hAnsi="Times New Roman" w:cs="Times New Roman"/>
          <w:sz w:val="24"/>
          <w:szCs w:val="24"/>
        </w:rPr>
        <w:t>успішного</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досягнення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цілей</w:t>
      </w:r>
      <w:proofErr w:type="spellEnd"/>
      <w:r w:rsidRPr="00934123">
        <w:rPr>
          <w:rFonts w:ascii="Times New Roman" w:hAnsi="Times New Roman" w:cs="Times New Roman"/>
          <w:sz w:val="24"/>
          <w:szCs w:val="24"/>
        </w:rPr>
        <w:t xml:space="preserve"> та </w:t>
      </w:r>
      <w:proofErr w:type="spellStart"/>
      <w:r w:rsidRPr="00934123">
        <w:rPr>
          <w:rFonts w:ascii="Times New Roman" w:hAnsi="Times New Roman" w:cs="Times New Roman"/>
          <w:sz w:val="24"/>
          <w:szCs w:val="24"/>
        </w:rPr>
        <w:t>завершення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завдань</w:t>
      </w:r>
      <w:proofErr w:type="spellEnd"/>
      <w:r w:rsidRPr="00934123">
        <w:rPr>
          <w:rFonts w:ascii="Times New Roman" w:hAnsi="Times New Roman" w:cs="Times New Roman"/>
          <w:sz w:val="24"/>
          <w:szCs w:val="24"/>
        </w:rPr>
        <w:t xml:space="preserve"> </w:t>
      </w:r>
      <w:hyperlink r:id="rId8" w:tooltip="Проект (управління проектами)" w:history="1">
        <w:r w:rsidRPr="00934123">
          <w:rPr>
            <w:rFonts w:ascii="Times New Roman" w:hAnsi="Times New Roman" w:cs="Times New Roman"/>
            <w:sz w:val="24"/>
            <w:szCs w:val="24"/>
          </w:rPr>
          <w:t>проекту</w:t>
        </w:r>
      </w:hyperlink>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Іноді</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ототожнюється</w:t>
      </w:r>
      <w:proofErr w:type="spellEnd"/>
      <w:r w:rsidRPr="00934123">
        <w:rPr>
          <w:rFonts w:ascii="Times New Roman" w:hAnsi="Times New Roman" w:cs="Times New Roman"/>
          <w:sz w:val="24"/>
          <w:szCs w:val="24"/>
        </w:rPr>
        <w:t xml:space="preserve"> з </w:t>
      </w:r>
      <w:proofErr w:type="spellStart"/>
      <w:r w:rsidRPr="00934123">
        <w:rPr>
          <w:rFonts w:ascii="Times New Roman" w:hAnsi="Times New Roman" w:cs="Times New Roman"/>
          <w:sz w:val="24"/>
          <w:szCs w:val="24"/>
        </w:rPr>
        <w:t>управлінням</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програмами</w:t>
      </w:r>
      <w:proofErr w:type="spellEnd"/>
      <w:r w:rsidRPr="00934123">
        <w:rPr>
          <w:rFonts w:ascii="Times New Roman" w:hAnsi="Times New Roman" w:cs="Times New Roman"/>
          <w:sz w:val="24"/>
          <w:szCs w:val="24"/>
        </w:rPr>
        <w:t xml:space="preserve">, але </w:t>
      </w:r>
      <w:proofErr w:type="spellStart"/>
      <w:r w:rsidRPr="00934123">
        <w:rPr>
          <w:rFonts w:ascii="Times New Roman" w:hAnsi="Times New Roman" w:cs="Times New Roman"/>
          <w:sz w:val="24"/>
          <w:szCs w:val="24"/>
        </w:rPr>
        <w:t>програма</w:t>
      </w:r>
      <w:proofErr w:type="spellEnd"/>
      <w:r w:rsidRPr="00934123">
        <w:rPr>
          <w:rFonts w:ascii="Times New Roman" w:hAnsi="Times New Roman" w:cs="Times New Roman"/>
          <w:sz w:val="24"/>
          <w:szCs w:val="24"/>
        </w:rPr>
        <w:t xml:space="preserve"> — </w:t>
      </w:r>
      <w:proofErr w:type="spellStart"/>
      <w:r w:rsidRPr="00934123">
        <w:rPr>
          <w:rFonts w:ascii="Times New Roman" w:hAnsi="Times New Roman" w:cs="Times New Roman"/>
          <w:sz w:val="24"/>
          <w:szCs w:val="24"/>
        </w:rPr>
        <w:t>це</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фактично</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більш</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високий</w:t>
      </w:r>
      <w:proofErr w:type="spellEnd"/>
      <w:r w:rsidRPr="00934123">
        <w:rPr>
          <w:rFonts w:ascii="Times New Roman" w:hAnsi="Times New Roman" w:cs="Times New Roman"/>
          <w:sz w:val="24"/>
          <w:szCs w:val="24"/>
        </w:rPr>
        <w:t xml:space="preserve"> </w:t>
      </w:r>
      <w:proofErr w:type="spellStart"/>
      <w:proofErr w:type="gramStart"/>
      <w:r w:rsidRPr="00934123">
        <w:rPr>
          <w:rFonts w:ascii="Times New Roman" w:hAnsi="Times New Roman" w:cs="Times New Roman"/>
          <w:sz w:val="24"/>
          <w:szCs w:val="24"/>
        </w:rPr>
        <w:t>р</w:t>
      </w:r>
      <w:proofErr w:type="gramEnd"/>
      <w:r w:rsidRPr="00934123">
        <w:rPr>
          <w:rFonts w:ascii="Times New Roman" w:hAnsi="Times New Roman" w:cs="Times New Roman"/>
          <w:sz w:val="24"/>
          <w:szCs w:val="24"/>
        </w:rPr>
        <w:t>івень</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група</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пов'язаних</w:t>
      </w:r>
      <w:proofErr w:type="spellEnd"/>
      <w:r w:rsidRPr="00934123">
        <w:rPr>
          <w:rFonts w:ascii="Times New Roman" w:hAnsi="Times New Roman" w:cs="Times New Roman"/>
          <w:sz w:val="24"/>
          <w:szCs w:val="24"/>
        </w:rPr>
        <w:t xml:space="preserve"> та </w:t>
      </w:r>
      <w:proofErr w:type="spellStart"/>
      <w:r w:rsidRPr="00934123">
        <w:rPr>
          <w:rFonts w:ascii="Times New Roman" w:hAnsi="Times New Roman" w:cs="Times New Roman"/>
          <w:sz w:val="24"/>
          <w:szCs w:val="24"/>
        </w:rPr>
        <w:t>взаємозалежних</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проектів</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Головним</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завданням</w:t>
      </w:r>
      <w:proofErr w:type="spellEnd"/>
      <w:r w:rsidRPr="00934123">
        <w:rPr>
          <w:rFonts w:ascii="Times New Roman" w:hAnsi="Times New Roman" w:cs="Times New Roman"/>
          <w:sz w:val="24"/>
          <w:szCs w:val="24"/>
        </w:rPr>
        <w:t xml:space="preserve"> проектного </w:t>
      </w:r>
      <w:proofErr w:type="spellStart"/>
      <w:r w:rsidRPr="00934123">
        <w:rPr>
          <w:rFonts w:ascii="Times New Roman" w:hAnsi="Times New Roman" w:cs="Times New Roman"/>
          <w:sz w:val="24"/>
          <w:szCs w:val="24"/>
        </w:rPr>
        <w:t>управління</w:t>
      </w:r>
      <w:proofErr w:type="spellEnd"/>
      <w:r w:rsidRPr="00934123">
        <w:rPr>
          <w:rFonts w:ascii="Times New Roman" w:hAnsi="Times New Roman" w:cs="Times New Roman"/>
          <w:sz w:val="24"/>
          <w:szCs w:val="24"/>
        </w:rPr>
        <w:t xml:space="preserve"> є </w:t>
      </w:r>
      <w:proofErr w:type="spellStart"/>
      <w:r w:rsidRPr="00934123">
        <w:rPr>
          <w:rFonts w:ascii="Times New Roman" w:hAnsi="Times New Roman" w:cs="Times New Roman"/>
          <w:sz w:val="24"/>
          <w:szCs w:val="24"/>
        </w:rPr>
        <w:t>досягнення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всіх</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цілей</w:t>
      </w:r>
      <w:proofErr w:type="spellEnd"/>
      <w:r w:rsidRPr="00934123">
        <w:rPr>
          <w:rFonts w:ascii="Times New Roman" w:hAnsi="Times New Roman" w:cs="Times New Roman"/>
          <w:sz w:val="24"/>
          <w:szCs w:val="24"/>
        </w:rPr>
        <w:t xml:space="preserve"> та </w:t>
      </w:r>
      <w:proofErr w:type="spellStart"/>
      <w:r w:rsidRPr="00934123">
        <w:rPr>
          <w:rFonts w:ascii="Times New Roman" w:hAnsi="Times New Roman" w:cs="Times New Roman"/>
          <w:sz w:val="24"/>
          <w:szCs w:val="24"/>
        </w:rPr>
        <w:t>виконання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завдань</w:t>
      </w:r>
      <w:proofErr w:type="spellEnd"/>
      <w:r w:rsidRPr="00934123">
        <w:rPr>
          <w:rFonts w:ascii="Times New Roman" w:hAnsi="Times New Roman" w:cs="Times New Roman"/>
          <w:sz w:val="24"/>
          <w:szCs w:val="24"/>
        </w:rPr>
        <w:t xml:space="preserve"> проекту, </w:t>
      </w:r>
      <w:proofErr w:type="spellStart"/>
      <w:r w:rsidRPr="00934123">
        <w:rPr>
          <w:rFonts w:ascii="Times New Roman" w:hAnsi="Times New Roman" w:cs="Times New Roman"/>
          <w:sz w:val="24"/>
          <w:szCs w:val="24"/>
        </w:rPr>
        <w:t>одночасно</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виконуючи</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зобов'язання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щодо</w:t>
      </w:r>
      <w:proofErr w:type="spellEnd"/>
      <w:r w:rsidRPr="00934123">
        <w:rPr>
          <w:rFonts w:ascii="Times New Roman" w:hAnsi="Times New Roman" w:cs="Times New Roman"/>
          <w:sz w:val="24"/>
          <w:szCs w:val="24"/>
        </w:rPr>
        <w:t xml:space="preserve"> наперед </w:t>
      </w:r>
      <w:proofErr w:type="spellStart"/>
      <w:r w:rsidRPr="00934123">
        <w:rPr>
          <w:rFonts w:ascii="Times New Roman" w:hAnsi="Times New Roman" w:cs="Times New Roman"/>
          <w:sz w:val="24"/>
          <w:szCs w:val="24"/>
        </w:rPr>
        <w:t>визначених</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обмежень</w:t>
      </w:r>
      <w:proofErr w:type="spellEnd"/>
      <w:r w:rsidRPr="00934123">
        <w:rPr>
          <w:rFonts w:ascii="Times New Roman" w:hAnsi="Times New Roman" w:cs="Times New Roman"/>
          <w:sz w:val="24"/>
          <w:szCs w:val="24"/>
        </w:rPr>
        <w:t xml:space="preserve"> проекту. </w:t>
      </w:r>
      <w:proofErr w:type="spellStart"/>
      <w:r w:rsidRPr="00934123">
        <w:rPr>
          <w:rFonts w:ascii="Times New Roman" w:hAnsi="Times New Roman" w:cs="Times New Roman"/>
          <w:sz w:val="24"/>
          <w:szCs w:val="24"/>
        </w:rPr>
        <w:t>Типовими</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обмеженнями</w:t>
      </w:r>
      <w:proofErr w:type="spellEnd"/>
      <w:r w:rsidRPr="00934123">
        <w:rPr>
          <w:rFonts w:ascii="Times New Roman" w:hAnsi="Times New Roman" w:cs="Times New Roman"/>
          <w:sz w:val="24"/>
          <w:szCs w:val="24"/>
        </w:rPr>
        <w:t xml:space="preserve"> є </w:t>
      </w:r>
      <w:proofErr w:type="spellStart"/>
      <w:r w:rsidRPr="00934123">
        <w:rPr>
          <w:rFonts w:ascii="Times New Roman" w:hAnsi="Times New Roman" w:cs="Times New Roman"/>
          <w:sz w:val="24"/>
          <w:szCs w:val="24"/>
        </w:rPr>
        <w:t>межі</w:t>
      </w:r>
      <w:proofErr w:type="spellEnd"/>
      <w:r w:rsidRPr="00934123">
        <w:rPr>
          <w:rFonts w:ascii="Times New Roman" w:hAnsi="Times New Roman" w:cs="Times New Roman"/>
          <w:sz w:val="24"/>
          <w:szCs w:val="24"/>
        </w:rPr>
        <w:t xml:space="preserve"> та </w:t>
      </w:r>
      <w:proofErr w:type="spellStart"/>
      <w:r w:rsidRPr="00934123">
        <w:rPr>
          <w:rFonts w:ascii="Times New Roman" w:hAnsi="Times New Roman" w:cs="Times New Roman"/>
          <w:sz w:val="24"/>
          <w:szCs w:val="24"/>
        </w:rPr>
        <w:t>змі</w:t>
      </w:r>
      <w:proofErr w:type="gramStart"/>
      <w:r w:rsidRPr="00934123">
        <w:rPr>
          <w:rFonts w:ascii="Times New Roman" w:hAnsi="Times New Roman" w:cs="Times New Roman"/>
          <w:sz w:val="24"/>
          <w:szCs w:val="24"/>
        </w:rPr>
        <w:t>ст</w:t>
      </w:r>
      <w:proofErr w:type="spellEnd"/>
      <w:proofErr w:type="gramEnd"/>
      <w:r w:rsidRPr="00934123">
        <w:rPr>
          <w:rFonts w:ascii="Times New Roman" w:hAnsi="Times New Roman" w:cs="Times New Roman"/>
          <w:sz w:val="24"/>
          <w:szCs w:val="24"/>
        </w:rPr>
        <w:t xml:space="preserve"> проекту, час, бюджет. </w:t>
      </w:r>
      <w:proofErr w:type="spellStart"/>
      <w:r w:rsidRPr="00934123">
        <w:rPr>
          <w:rFonts w:ascii="Times New Roman" w:hAnsi="Times New Roman" w:cs="Times New Roman"/>
          <w:sz w:val="24"/>
          <w:szCs w:val="24"/>
        </w:rPr>
        <w:t>Другорядним</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завданням</w:t>
      </w:r>
      <w:proofErr w:type="spellEnd"/>
      <w:r w:rsidR="007C590D" w:rsidRPr="00934123">
        <w:rPr>
          <w:rFonts w:ascii="Times New Roman" w:hAnsi="Times New Roman" w:cs="Times New Roman"/>
          <w:sz w:val="24"/>
          <w:szCs w:val="24"/>
        </w:rPr>
        <w:t xml:space="preserve"> </w:t>
      </w:r>
      <w:r w:rsidRPr="00934123">
        <w:rPr>
          <w:rFonts w:ascii="Times New Roman" w:hAnsi="Times New Roman" w:cs="Times New Roman"/>
          <w:sz w:val="24"/>
          <w:szCs w:val="24"/>
        </w:rPr>
        <w:t xml:space="preserve">є </w:t>
      </w:r>
      <w:proofErr w:type="spellStart"/>
      <w:r w:rsidRPr="00934123">
        <w:rPr>
          <w:rFonts w:ascii="Times New Roman" w:hAnsi="Times New Roman" w:cs="Times New Roman"/>
          <w:sz w:val="24"/>
          <w:szCs w:val="24"/>
        </w:rPr>
        <w:t>оптимізація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розподілення</w:t>
      </w:r>
      <w:proofErr w:type="spellEnd"/>
      <w:r w:rsidRPr="00934123">
        <w:rPr>
          <w:rFonts w:ascii="Times New Roman" w:hAnsi="Times New Roman" w:cs="Times New Roman"/>
          <w:sz w:val="24"/>
          <w:szCs w:val="24"/>
        </w:rPr>
        <w:t xml:space="preserve"> та </w:t>
      </w:r>
      <w:proofErr w:type="spellStart"/>
      <w:r w:rsidRPr="00934123">
        <w:rPr>
          <w:rFonts w:ascii="Times New Roman" w:hAnsi="Times New Roman" w:cs="Times New Roman"/>
          <w:sz w:val="24"/>
          <w:szCs w:val="24"/>
        </w:rPr>
        <w:t>інтеграція</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завдань</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необхідних</w:t>
      </w:r>
      <w:proofErr w:type="spellEnd"/>
      <w:r w:rsidRPr="00934123">
        <w:rPr>
          <w:rFonts w:ascii="Times New Roman" w:hAnsi="Times New Roman" w:cs="Times New Roman"/>
          <w:sz w:val="24"/>
          <w:szCs w:val="24"/>
        </w:rPr>
        <w:t xml:space="preserve"> для </w:t>
      </w:r>
      <w:proofErr w:type="spellStart"/>
      <w:r w:rsidRPr="00934123">
        <w:rPr>
          <w:rFonts w:ascii="Times New Roman" w:hAnsi="Times New Roman" w:cs="Times New Roman"/>
          <w:sz w:val="24"/>
          <w:szCs w:val="24"/>
        </w:rPr>
        <w:t>досягнення</w:t>
      </w:r>
      <w:proofErr w:type="spellEnd"/>
      <w:r w:rsidRPr="00934123">
        <w:rPr>
          <w:rFonts w:ascii="Times New Roman" w:hAnsi="Times New Roman" w:cs="Times New Roman"/>
          <w:sz w:val="24"/>
          <w:szCs w:val="24"/>
        </w:rPr>
        <w:t xml:space="preserve"> наперед </w:t>
      </w:r>
      <w:proofErr w:type="spellStart"/>
      <w:r w:rsidRPr="00934123">
        <w:rPr>
          <w:rFonts w:ascii="Times New Roman" w:hAnsi="Times New Roman" w:cs="Times New Roman"/>
          <w:sz w:val="24"/>
          <w:szCs w:val="24"/>
        </w:rPr>
        <w:t>визначених</w:t>
      </w:r>
      <w:proofErr w:type="spellEnd"/>
      <w:r w:rsidRPr="00934123">
        <w:rPr>
          <w:rFonts w:ascii="Times New Roman" w:hAnsi="Times New Roman" w:cs="Times New Roman"/>
          <w:sz w:val="24"/>
          <w:szCs w:val="24"/>
        </w:rPr>
        <w:t xml:space="preserve"> </w:t>
      </w:r>
      <w:proofErr w:type="spellStart"/>
      <w:r w:rsidRPr="00934123">
        <w:rPr>
          <w:rFonts w:ascii="Times New Roman" w:hAnsi="Times New Roman" w:cs="Times New Roman"/>
          <w:sz w:val="24"/>
          <w:szCs w:val="24"/>
        </w:rPr>
        <w:t>цілей</w:t>
      </w:r>
      <w:proofErr w:type="spellEnd"/>
    </w:p>
    <w:bookmarkEnd w:id="1"/>
    <w:p w:rsidR="007C590D" w:rsidRPr="00DA4EEA" w:rsidRDefault="007C590D" w:rsidP="007C590D">
      <w:pPr>
        <w:pStyle w:val="10"/>
        <w:shd w:val="clear" w:color="auto" w:fill="auto"/>
        <w:spacing w:before="0" w:after="0" w:line="276" w:lineRule="auto"/>
        <w:ind w:left="2040" w:right="1280"/>
        <w:jc w:val="center"/>
        <w:rPr>
          <w:sz w:val="24"/>
          <w:szCs w:val="24"/>
          <w:lang w:val="uk-UA"/>
        </w:rPr>
      </w:pPr>
      <w:r>
        <w:rPr>
          <w:sz w:val="24"/>
          <w:szCs w:val="24"/>
          <w:lang w:val="uk-UA"/>
        </w:rPr>
        <w:t>Управління якістю</w:t>
      </w:r>
    </w:p>
    <w:p w:rsidR="007C590D" w:rsidRPr="00DB336A" w:rsidRDefault="007C590D" w:rsidP="00116E87">
      <w:pPr>
        <w:pStyle w:val="a4"/>
        <w:spacing w:line="276" w:lineRule="auto"/>
        <w:ind w:firstLine="567"/>
        <w:jc w:val="both"/>
        <w:rPr>
          <w:lang w:val="uk-UA"/>
        </w:rPr>
      </w:pPr>
      <w:r w:rsidRPr="006E77BB">
        <w:rPr>
          <w:rStyle w:val="0pt"/>
          <w:sz w:val="24"/>
          <w:szCs w:val="24"/>
        </w:rPr>
        <w:t>Основний зміст</w:t>
      </w:r>
      <w:r w:rsidR="00116E87">
        <w:rPr>
          <w:lang w:val="uk-UA"/>
        </w:rPr>
        <w:t>:</w:t>
      </w:r>
      <w:r w:rsidRPr="007C590D">
        <w:rPr>
          <w:lang w:val="uk-UA"/>
        </w:rPr>
        <w:t xml:space="preserve"> </w:t>
      </w:r>
      <w:r>
        <w:rPr>
          <w:lang w:val="uk-UA"/>
        </w:rPr>
        <w:t>вивчається якість як сукупність</w:t>
      </w:r>
      <w:r w:rsidRPr="007C590D">
        <w:rPr>
          <w:lang w:val="uk-UA"/>
        </w:rPr>
        <w:t xml:space="preserve"> властивостей і характеристик</w:t>
      </w:r>
      <w:r>
        <w:rPr>
          <w:lang w:val="uk-UA"/>
        </w:rPr>
        <w:t xml:space="preserve"> щодо продукції та процесів. В контексті забезпечення якості продукції</w:t>
      </w:r>
      <w:r w:rsidRPr="007C590D">
        <w:rPr>
          <w:lang w:val="uk-UA"/>
        </w:rPr>
        <w:t xml:space="preserve"> фактично </w:t>
      </w:r>
      <w:r>
        <w:rPr>
          <w:lang w:val="uk-UA"/>
        </w:rPr>
        <w:t xml:space="preserve">йдеться </w:t>
      </w:r>
      <w:r w:rsidRPr="007C590D">
        <w:rPr>
          <w:lang w:val="uk-UA"/>
        </w:rPr>
        <w:t>про формування необхідних властивостей і характеристик продукції для задоволення існуючих потреб.</w:t>
      </w:r>
      <w:r w:rsidRPr="007C590D">
        <w:t xml:space="preserve"> </w:t>
      </w:r>
      <w:proofErr w:type="spellStart"/>
      <w:r>
        <w:t>Ефективний</w:t>
      </w:r>
      <w:proofErr w:type="spellEnd"/>
      <w:r>
        <w:t xml:space="preserve"> менеджмент з </w:t>
      </w:r>
      <w:proofErr w:type="spellStart"/>
      <w:r>
        <w:t>управлінням</w:t>
      </w:r>
      <w:proofErr w:type="spellEnd"/>
      <w:r>
        <w:t xml:space="preserve"> </w:t>
      </w:r>
      <w:proofErr w:type="spellStart"/>
      <w:r>
        <w:t>якістю</w:t>
      </w:r>
      <w:proofErr w:type="spellEnd"/>
      <w:r>
        <w:t xml:space="preserve"> </w:t>
      </w:r>
      <w:proofErr w:type="spellStart"/>
      <w:r>
        <w:t>доповнює</w:t>
      </w:r>
      <w:proofErr w:type="spellEnd"/>
      <w:r>
        <w:t xml:space="preserve"> базу </w:t>
      </w:r>
      <w:proofErr w:type="spellStart"/>
      <w:r>
        <w:t>якості</w:t>
      </w:r>
      <w:proofErr w:type="spellEnd"/>
      <w:r>
        <w:t xml:space="preserve">, </w:t>
      </w:r>
      <w:proofErr w:type="spellStart"/>
      <w:r>
        <w:t>дозволяє</w:t>
      </w:r>
      <w:proofErr w:type="spellEnd"/>
      <w:r>
        <w:t xml:space="preserve"> </w:t>
      </w:r>
      <w:proofErr w:type="spellStart"/>
      <w:r>
        <w:t>реалізувати</w:t>
      </w:r>
      <w:proofErr w:type="spellEnd"/>
      <w:r>
        <w:t xml:space="preserve"> </w:t>
      </w:r>
      <w:proofErr w:type="spellStart"/>
      <w:r>
        <w:t>можливості</w:t>
      </w:r>
      <w:proofErr w:type="spellEnd"/>
      <w:r>
        <w:t xml:space="preserve">, </w:t>
      </w:r>
      <w:proofErr w:type="spellStart"/>
      <w:r>
        <w:t>які</w:t>
      </w:r>
      <w:proofErr w:type="spellEnd"/>
      <w:r>
        <w:t xml:space="preserve"> </w:t>
      </w:r>
      <w:proofErr w:type="spellStart"/>
      <w:r>
        <w:t>створюються</w:t>
      </w:r>
      <w:proofErr w:type="spellEnd"/>
      <w:r>
        <w:t xml:space="preserve"> </w:t>
      </w:r>
      <w:proofErr w:type="spellStart"/>
      <w:r>
        <w:t>матеріальною</w:t>
      </w:r>
      <w:proofErr w:type="spellEnd"/>
      <w:r>
        <w:t xml:space="preserve"> базою і </w:t>
      </w:r>
      <w:proofErr w:type="spellStart"/>
      <w:r>
        <w:t>людським</w:t>
      </w:r>
      <w:proofErr w:type="spellEnd"/>
      <w:r>
        <w:t xml:space="preserve"> фактором. </w:t>
      </w:r>
      <w:r w:rsidR="000C5CD3">
        <w:rPr>
          <w:lang w:val="uk-UA"/>
        </w:rPr>
        <w:t xml:space="preserve"> Зокрема, необхідно </w:t>
      </w:r>
      <w:proofErr w:type="spellStart"/>
      <w:r>
        <w:t>випускати</w:t>
      </w:r>
      <w:proofErr w:type="spellEnd"/>
      <w:r>
        <w:t xml:space="preserve"> </w:t>
      </w:r>
      <w:proofErr w:type="spellStart"/>
      <w:r>
        <w:t>продукцію</w:t>
      </w:r>
      <w:proofErr w:type="spellEnd"/>
      <w:r>
        <w:t xml:space="preserve">, </w:t>
      </w:r>
      <w:proofErr w:type="spellStart"/>
      <w:r>
        <w:t>маючи</w:t>
      </w:r>
      <w:proofErr w:type="spellEnd"/>
      <w:r>
        <w:t xml:space="preserve"> </w:t>
      </w:r>
      <w:proofErr w:type="spellStart"/>
      <w:r>
        <w:t>тільки</w:t>
      </w:r>
      <w:proofErr w:type="spellEnd"/>
      <w:r>
        <w:t xml:space="preserve"> </w:t>
      </w:r>
      <w:proofErr w:type="spellStart"/>
      <w:r>
        <w:t>устаткування</w:t>
      </w:r>
      <w:proofErr w:type="spellEnd"/>
      <w:r>
        <w:t xml:space="preserve">, </w:t>
      </w:r>
      <w:proofErr w:type="spellStart"/>
      <w:r>
        <w:t>матеріали</w:t>
      </w:r>
      <w:proofErr w:type="spellEnd"/>
      <w:r>
        <w:t xml:space="preserve"> і людей. </w:t>
      </w:r>
      <w:proofErr w:type="spellStart"/>
      <w:r>
        <w:t>Потрібно</w:t>
      </w:r>
      <w:proofErr w:type="spellEnd"/>
      <w:r>
        <w:t xml:space="preserve"> </w:t>
      </w:r>
      <w:proofErr w:type="spellStart"/>
      <w:r>
        <w:t>ще</w:t>
      </w:r>
      <w:proofErr w:type="spellEnd"/>
      <w:r>
        <w:t xml:space="preserve"> </w:t>
      </w:r>
      <w:proofErr w:type="spellStart"/>
      <w:r>
        <w:t>організувати</w:t>
      </w:r>
      <w:proofErr w:type="spellEnd"/>
      <w:r>
        <w:t xml:space="preserve"> роботу і </w:t>
      </w:r>
      <w:proofErr w:type="spellStart"/>
      <w:r>
        <w:t>налагодити</w:t>
      </w:r>
      <w:proofErr w:type="spellEnd"/>
      <w:r>
        <w:t xml:space="preserve"> </w:t>
      </w:r>
      <w:proofErr w:type="spellStart"/>
      <w:r>
        <w:t>управління</w:t>
      </w:r>
      <w:proofErr w:type="spellEnd"/>
      <w:r>
        <w:t>.</w:t>
      </w:r>
      <w:r w:rsidR="000C5CD3">
        <w:rPr>
          <w:lang w:val="uk-UA"/>
        </w:rPr>
        <w:t xml:space="preserve"> </w:t>
      </w:r>
      <w:r w:rsidRPr="000C5CD3">
        <w:rPr>
          <w:iCs/>
          <w:lang w:val="uk-UA"/>
        </w:rPr>
        <w:t xml:space="preserve">Принцип забезпечення якості продукції полягає в тому, щоб враховувати зовнішні фактори </w:t>
      </w:r>
      <w:proofErr w:type="spellStart"/>
      <w:r w:rsidRPr="000C5CD3">
        <w:rPr>
          <w:iCs/>
          <w:lang w:val="uk-UA"/>
        </w:rPr>
        <w:t>впливаючі</w:t>
      </w:r>
      <w:proofErr w:type="spellEnd"/>
      <w:r w:rsidRPr="000C5CD3">
        <w:rPr>
          <w:iCs/>
          <w:lang w:val="uk-UA"/>
        </w:rPr>
        <w:t xml:space="preserve"> на якість (постачальників, вимоги до якості, закони і державні органи) і створювати внутрішні фактори (матеріальну базу з передовою технологією, ефективний менеджмент з управлінням якістю і вмотивований, кваліфікований персонал ). </w:t>
      </w:r>
    </w:p>
    <w:p w:rsidR="007C590D" w:rsidRPr="007C590D" w:rsidRDefault="007C590D" w:rsidP="00116E87">
      <w:pPr>
        <w:pStyle w:val="a4"/>
        <w:spacing w:line="276" w:lineRule="auto"/>
        <w:ind w:firstLine="851"/>
        <w:jc w:val="both"/>
        <w:rPr>
          <w:lang w:val="uk-UA"/>
        </w:rPr>
      </w:pPr>
    </w:p>
    <w:p w:rsidR="005F7297" w:rsidRDefault="005F7297" w:rsidP="005F7297">
      <w:pPr>
        <w:widowControl w:val="0"/>
        <w:spacing w:after="0" w:line="320" w:lineRule="exact"/>
        <w:ind w:left="2040" w:right="1280" w:hanging="1260"/>
        <w:jc w:val="center"/>
        <w:outlineLvl w:val="0"/>
        <w:rPr>
          <w:rFonts w:ascii="Times New Roman" w:eastAsia="Times New Roman" w:hAnsi="Times New Roman" w:cs="Times New Roman"/>
          <w:b/>
          <w:bCs/>
          <w:color w:val="000000"/>
          <w:spacing w:val="14"/>
          <w:sz w:val="24"/>
          <w:szCs w:val="24"/>
          <w:lang w:val="uk-UA" w:eastAsia="ru-RU"/>
        </w:rPr>
      </w:pPr>
      <w:r w:rsidRPr="005F7297">
        <w:rPr>
          <w:rFonts w:ascii="Times New Roman" w:eastAsia="Times New Roman" w:hAnsi="Times New Roman" w:cs="Times New Roman"/>
          <w:b/>
          <w:bCs/>
          <w:color w:val="000000"/>
          <w:spacing w:val="14"/>
          <w:sz w:val="24"/>
          <w:szCs w:val="24"/>
          <w:lang w:val="uk-UA" w:eastAsia="ru-RU"/>
        </w:rPr>
        <w:lastRenderedPageBreak/>
        <w:t>Чинники успішного працевлаштування</w:t>
      </w:r>
    </w:p>
    <w:p w:rsidR="000C5CD3" w:rsidRPr="005F7297" w:rsidRDefault="000C5CD3" w:rsidP="005F7297">
      <w:pPr>
        <w:widowControl w:val="0"/>
        <w:spacing w:after="0" w:line="320" w:lineRule="exact"/>
        <w:ind w:left="2040" w:right="1280" w:hanging="1260"/>
        <w:jc w:val="center"/>
        <w:outlineLvl w:val="0"/>
        <w:rPr>
          <w:rFonts w:ascii="Times New Roman" w:eastAsia="Times New Roman" w:hAnsi="Times New Roman" w:cs="Times New Roman"/>
          <w:b/>
          <w:bCs/>
          <w:color w:val="000000"/>
          <w:spacing w:val="14"/>
          <w:sz w:val="24"/>
          <w:szCs w:val="24"/>
          <w:lang w:val="uk-UA" w:eastAsia="ru-RU"/>
        </w:rPr>
      </w:pPr>
    </w:p>
    <w:p w:rsidR="005F7297" w:rsidRPr="00934123" w:rsidRDefault="00934123" w:rsidP="00934123">
      <w:pPr>
        <w:ind w:firstLine="851"/>
        <w:jc w:val="both"/>
        <w:rPr>
          <w:rFonts w:ascii="Times New Roman" w:hAnsi="Times New Roman" w:cs="Times New Roman"/>
          <w:sz w:val="24"/>
          <w:szCs w:val="24"/>
          <w:lang w:val="uk-UA" w:eastAsia="ru-RU"/>
        </w:rPr>
      </w:pPr>
      <w:r w:rsidRPr="00934123">
        <w:rPr>
          <w:rFonts w:ascii="Times New Roman" w:hAnsi="Times New Roman" w:cs="Times New Roman"/>
          <w:b/>
          <w:bCs/>
          <w:spacing w:val="14"/>
          <w:lang w:val="uk-UA" w:eastAsia="ru-RU"/>
        </w:rPr>
        <w:t>Основний зміст</w:t>
      </w:r>
      <w:r w:rsidRPr="00934123">
        <w:rPr>
          <w:rFonts w:ascii="Times New Roman" w:hAnsi="Times New Roman" w:cs="Times New Roman"/>
          <w:b/>
          <w:bCs/>
          <w:spacing w:val="14"/>
          <w:sz w:val="24"/>
          <w:szCs w:val="24"/>
          <w:lang w:val="uk-UA" w:eastAsia="ru-RU"/>
        </w:rPr>
        <w:t xml:space="preserve">: </w:t>
      </w:r>
      <w:r w:rsidR="005F7297" w:rsidRPr="00934123">
        <w:rPr>
          <w:rFonts w:ascii="Times New Roman" w:hAnsi="Times New Roman" w:cs="Times New Roman"/>
          <w:sz w:val="24"/>
          <w:szCs w:val="24"/>
          <w:lang w:val="uk-UA" w:eastAsia="ru-RU"/>
        </w:rPr>
        <w:t>проблема працевлаштування та зайнятості молоді;</w:t>
      </w:r>
      <w:r>
        <w:rPr>
          <w:rFonts w:ascii="Times New Roman" w:hAnsi="Times New Roman" w:cs="Times New Roman"/>
          <w:sz w:val="24"/>
          <w:szCs w:val="24"/>
          <w:lang w:val="uk-UA" w:eastAsia="ru-RU"/>
        </w:rPr>
        <w:t xml:space="preserve"> </w:t>
      </w:r>
      <w:r w:rsidR="005F7297" w:rsidRPr="00934123">
        <w:rPr>
          <w:rFonts w:ascii="Times New Roman" w:hAnsi="Times New Roman" w:cs="Times New Roman"/>
          <w:sz w:val="24"/>
          <w:szCs w:val="24"/>
          <w:lang w:val="uk-UA" w:eastAsia="ru-RU"/>
        </w:rPr>
        <w:t>законодавчо-нормативна база в галузі працевлаштування випускників вищих навчальних закладів; алгоритм пошуку роботи та специфіка роботи з агентствами з працевлаштування; резюме як основний документ особи, що зайнята пошуками роботи; особливості написання супровідного листа; тестування та інтерв’ю, як основні методи перевірки кандидата на роботу; співбесіда з роботодавцем; загальний порядок прийняття на роботу; основні документи при прийомі на роботу; термін випробування.</w:t>
      </w:r>
    </w:p>
    <w:p w:rsidR="0046437D" w:rsidRDefault="0046437D" w:rsidP="005F7297">
      <w:pPr>
        <w:widowControl w:val="0"/>
        <w:spacing w:after="0" w:line="230" w:lineRule="exact"/>
        <w:ind w:left="2560" w:right="1800"/>
        <w:jc w:val="center"/>
        <w:outlineLvl w:val="0"/>
        <w:rPr>
          <w:rFonts w:ascii="Times New Roman" w:eastAsia="Times New Roman" w:hAnsi="Times New Roman" w:cs="Times New Roman"/>
          <w:b/>
          <w:bCs/>
          <w:color w:val="000000"/>
          <w:spacing w:val="14"/>
          <w:sz w:val="24"/>
          <w:szCs w:val="24"/>
          <w:lang w:val="uk-UA" w:eastAsia="ru-RU"/>
        </w:rPr>
      </w:pPr>
      <w:bookmarkStart w:id="2" w:name="bookmark2"/>
    </w:p>
    <w:p w:rsidR="005F7297" w:rsidRDefault="005F7297" w:rsidP="005F7297">
      <w:pPr>
        <w:widowControl w:val="0"/>
        <w:spacing w:after="0" w:line="230" w:lineRule="exact"/>
        <w:ind w:left="2560" w:right="1800"/>
        <w:jc w:val="center"/>
        <w:outlineLvl w:val="0"/>
        <w:rPr>
          <w:rFonts w:ascii="Times New Roman" w:eastAsia="Times New Roman" w:hAnsi="Times New Roman" w:cs="Times New Roman"/>
          <w:b/>
          <w:bCs/>
          <w:color w:val="000000"/>
          <w:spacing w:val="14"/>
          <w:sz w:val="24"/>
          <w:szCs w:val="24"/>
          <w:lang w:val="uk-UA" w:eastAsia="ru-RU"/>
        </w:rPr>
      </w:pPr>
      <w:r w:rsidRPr="005F7297">
        <w:rPr>
          <w:rFonts w:ascii="Times New Roman" w:eastAsia="Times New Roman" w:hAnsi="Times New Roman" w:cs="Times New Roman"/>
          <w:b/>
          <w:bCs/>
          <w:color w:val="000000"/>
          <w:spacing w:val="14"/>
          <w:sz w:val="24"/>
          <w:szCs w:val="24"/>
          <w:lang w:val="uk-UA" w:eastAsia="ru-RU"/>
        </w:rPr>
        <w:t>Управління розвитком персоналу</w:t>
      </w:r>
      <w:bookmarkEnd w:id="2"/>
    </w:p>
    <w:p w:rsidR="000C5CD3" w:rsidRPr="005F7297" w:rsidRDefault="000C5CD3" w:rsidP="005F7297">
      <w:pPr>
        <w:widowControl w:val="0"/>
        <w:spacing w:after="0" w:line="230" w:lineRule="exact"/>
        <w:ind w:left="2560" w:right="1800"/>
        <w:jc w:val="center"/>
        <w:outlineLvl w:val="0"/>
        <w:rPr>
          <w:rFonts w:ascii="Times New Roman" w:eastAsia="Times New Roman" w:hAnsi="Times New Roman" w:cs="Times New Roman"/>
          <w:b/>
          <w:bCs/>
          <w:color w:val="000000"/>
          <w:spacing w:val="14"/>
          <w:sz w:val="24"/>
          <w:szCs w:val="24"/>
          <w:lang w:val="uk-UA" w:eastAsia="ru-RU"/>
        </w:rPr>
      </w:pPr>
    </w:p>
    <w:p w:rsidR="005F7297" w:rsidRPr="00116E87" w:rsidRDefault="005F7297" w:rsidP="0046437D">
      <w:pPr>
        <w:widowControl w:val="0"/>
        <w:spacing w:after="0" w:line="324" w:lineRule="exact"/>
        <w:ind w:left="40" w:right="40" w:firstLine="811"/>
        <w:jc w:val="both"/>
        <w:rPr>
          <w:rFonts w:ascii="Times New Roman" w:hAnsi="Times New Roman" w:cs="Times New Roman"/>
          <w:sz w:val="24"/>
          <w:szCs w:val="24"/>
          <w:lang w:val="uk-UA"/>
        </w:rPr>
      </w:pPr>
      <w:r w:rsidRPr="005F7297">
        <w:rPr>
          <w:rFonts w:ascii="Times New Roman" w:eastAsia="Times New Roman" w:hAnsi="Times New Roman" w:cs="Times New Roman"/>
          <w:b/>
          <w:bCs/>
          <w:color w:val="000000"/>
          <w:spacing w:val="14"/>
          <w:sz w:val="24"/>
          <w:szCs w:val="24"/>
          <w:lang w:val="uk-UA" w:eastAsia="ru-RU"/>
        </w:rPr>
        <w:t xml:space="preserve">Основний зміст: </w:t>
      </w:r>
      <w:r w:rsidRPr="00116E87">
        <w:rPr>
          <w:rFonts w:ascii="Times New Roman" w:hAnsi="Times New Roman" w:cs="Times New Roman"/>
          <w:sz w:val="24"/>
          <w:szCs w:val="24"/>
          <w:lang w:val="uk-UA"/>
        </w:rPr>
        <w:t>сутність та складові розвитку персоналу; джерела інформації та нормативно-правові акти з розвиту персоналу; економічні аспекти розвитку персоналу; прогнозування і планування розвитку персоналу; система розвитку персоналу; прогнозування і планування розвитку персоналу; система освіти та професійної підготовки персоналу; атестація персоналу як метод його оцінювання та розвитку; планування трудової кар’єри і робота з кадровим резервом; планування й організація соціального розвитку персоналу; стимулювання розвитку персоналу.</w:t>
      </w:r>
    </w:p>
    <w:p w:rsidR="0046437D" w:rsidRDefault="0046437D" w:rsidP="005F7297">
      <w:pPr>
        <w:widowControl w:val="0"/>
        <w:spacing w:after="0" w:line="313" w:lineRule="exact"/>
        <w:ind w:left="3260"/>
        <w:rPr>
          <w:rFonts w:ascii="Times New Roman" w:eastAsia="Times New Roman" w:hAnsi="Times New Roman" w:cs="Times New Roman"/>
          <w:b/>
          <w:bCs/>
          <w:color w:val="000000"/>
          <w:spacing w:val="14"/>
          <w:sz w:val="23"/>
          <w:szCs w:val="23"/>
          <w:lang w:val="uk-UA" w:eastAsia="ru-RU"/>
        </w:rPr>
      </w:pPr>
    </w:p>
    <w:p w:rsidR="005F7297" w:rsidRDefault="005F7297" w:rsidP="005F7297">
      <w:pPr>
        <w:widowControl w:val="0"/>
        <w:spacing w:after="0" w:line="313" w:lineRule="exact"/>
        <w:ind w:left="3260"/>
        <w:rPr>
          <w:rFonts w:ascii="Times New Roman" w:eastAsia="Times New Roman" w:hAnsi="Times New Roman" w:cs="Times New Roman"/>
          <w:b/>
          <w:bCs/>
          <w:color w:val="000000"/>
          <w:spacing w:val="14"/>
          <w:sz w:val="23"/>
          <w:szCs w:val="23"/>
          <w:lang w:val="uk-UA" w:eastAsia="ru-RU"/>
        </w:rPr>
      </w:pPr>
      <w:r w:rsidRPr="005F7297">
        <w:rPr>
          <w:rFonts w:ascii="Times New Roman" w:eastAsia="Times New Roman" w:hAnsi="Times New Roman" w:cs="Times New Roman"/>
          <w:b/>
          <w:bCs/>
          <w:color w:val="000000"/>
          <w:spacing w:val="14"/>
          <w:sz w:val="23"/>
          <w:szCs w:val="23"/>
          <w:lang w:val="uk-UA" w:eastAsia="ru-RU"/>
        </w:rPr>
        <w:t>Психологія управління</w:t>
      </w:r>
    </w:p>
    <w:p w:rsidR="000C5CD3" w:rsidRPr="005F7297" w:rsidRDefault="000C5CD3" w:rsidP="005F7297">
      <w:pPr>
        <w:widowControl w:val="0"/>
        <w:spacing w:after="0" w:line="313" w:lineRule="exact"/>
        <w:ind w:left="3260"/>
        <w:rPr>
          <w:rFonts w:ascii="Times New Roman" w:eastAsia="Times New Roman" w:hAnsi="Times New Roman" w:cs="Times New Roman"/>
          <w:b/>
          <w:bCs/>
          <w:color w:val="000000"/>
          <w:spacing w:val="14"/>
          <w:sz w:val="23"/>
          <w:szCs w:val="23"/>
          <w:lang w:val="uk-UA" w:eastAsia="ru-RU"/>
        </w:rPr>
      </w:pPr>
    </w:p>
    <w:p w:rsidR="005F7297" w:rsidRPr="00934123" w:rsidRDefault="005F7297" w:rsidP="00934123">
      <w:pPr>
        <w:ind w:firstLine="851"/>
        <w:jc w:val="both"/>
        <w:rPr>
          <w:rFonts w:ascii="Times New Roman" w:hAnsi="Times New Roman" w:cs="Times New Roman"/>
          <w:sz w:val="24"/>
          <w:szCs w:val="24"/>
          <w:lang w:val="uk-UA" w:eastAsia="ru-RU"/>
        </w:rPr>
      </w:pPr>
      <w:r w:rsidRPr="00934123">
        <w:rPr>
          <w:rFonts w:ascii="Times New Roman" w:hAnsi="Times New Roman" w:cs="Times New Roman"/>
          <w:b/>
          <w:bCs/>
          <w:spacing w:val="14"/>
          <w:sz w:val="24"/>
          <w:szCs w:val="24"/>
          <w:lang w:val="uk-UA" w:eastAsia="ru-RU"/>
        </w:rPr>
        <w:t xml:space="preserve">Основний зміст: </w:t>
      </w:r>
      <w:r w:rsidRPr="00934123">
        <w:rPr>
          <w:rFonts w:ascii="Times New Roman" w:hAnsi="Times New Roman" w:cs="Times New Roman"/>
          <w:sz w:val="24"/>
          <w:szCs w:val="24"/>
          <w:lang w:val="uk-UA" w:eastAsia="ru-RU"/>
        </w:rPr>
        <w:t xml:space="preserve">особистість в організації; структура особи, властивості особи та її вияви у поведінці, діяльності, спілкуванні; особливості розумових процесів, культура професійного мислення; управління емоційним станом людини; психічні стани та працездатність; організаторські здібності; знання, уміння і навички управлінської діяльності та особистісної взаємодії; методи вивчення особи; складання характеристики; психологічні закономірності розвитку групи; механізм групового впливу; спілкування в організації, рольова взаємодія; психологія керівного впливу та дисципліни праці; психологічні бар’єри нововведенням, мотивація нововведень; психологічні основи управлінських функцій; психологічні аспекти інформаційного забезпечення управління та процесу прийняття рішень; психологічна структура професійної діяльності, </w:t>
      </w:r>
      <w:proofErr w:type="spellStart"/>
      <w:r w:rsidRPr="00934123">
        <w:rPr>
          <w:rFonts w:ascii="Times New Roman" w:hAnsi="Times New Roman" w:cs="Times New Roman"/>
          <w:sz w:val="24"/>
          <w:szCs w:val="24"/>
          <w:lang w:val="uk-UA" w:eastAsia="ru-RU"/>
        </w:rPr>
        <w:t>професіографія</w:t>
      </w:r>
      <w:proofErr w:type="spellEnd"/>
      <w:r w:rsidRPr="00934123">
        <w:rPr>
          <w:rFonts w:ascii="Times New Roman" w:hAnsi="Times New Roman" w:cs="Times New Roman"/>
          <w:sz w:val="24"/>
          <w:szCs w:val="24"/>
          <w:lang w:val="uk-UA" w:eastAsia="ru-RU"/>
        </w:rPr>
        <w:t>; управлінська діяльність в екстремальних ситуаціях.</w:t>
      </w:r>
    </w:p>
    <w:p w:rsidR="0046437D" w:rsidRDefault="0046437D" w:rsidP="005F7297">
      <w:pPr>
        <w:widowControl w:val="0"/>
        <w:spacing w:after="0" w:line="313" w:lineRule="exact"/>
        <w:ind w:left="2800"/>
        <w:rPr>
          <w:rFonts w:ascii="Times New Roman" w:eastAsia="Times New Roman" w:hAnsi="Times New Roman" w:cs="Times New Roman"/>
          <w:b/>
          <w:bCs/>
          <w:color w:val="000000"/>
          <w:spacing w:val="14"/>
          <w:sz w:val="23"/>
          <w:szCs w:val="23"/>
          <w:lang w:val="uk-UA" w:eastAsia="ru-RU"/>
        </w:rPr>
      </w:pPr>
    </w:p>
    <w:p w:rsidR="005F7297" w:rsidRDefault="005F7297" w:rsidP="005F7297">
      <w:pPr>
        <w:widowControl w:val="0"/>
        <w:spacing w:after="0" w:line="313" w:lineRule="exact"/>
        <w:ind w:left="2800"/>
        <w:rPr>
          <w:rFonts w:ascii="Times New Roman" w:eastAsia="Times New Roman" w:hAnsi="Times New Roman" w:cs="Times New Roman"/>
          <w:b/>
          <w:bCs/>
          <w:color w:val="000000"/>
          <w:spacing w:val="14"/>
          <w:sz w:val="23"/>
          <w:szCs w:val="23"/>
          <w:lang w:val="uk-UA" w:eastAsia="ru-RU"/>
        </w:rPr>
      </w:pPr>
      <w:r w:rsidRPr="005F7297">
        <w:rPr>
          <w:rFonts w:ascii="Times New Roman" w:eastAsia="Times New Roman" w:hAnsi="Times New Roman" w:cs="Times New Roman"/>
          <w:b/>
          <w:bCs/>
          <w:color w:val="000000"/>
          <w:spacing w:val="14"/>
          <w:sz w:val="23"/>
          <w:szCs w:val="23"/>
          <w:lang w:val="uk-UA" w:eastAsia="ru-RU"/>
        </w:rPr>
        <w:t>Управлінське консультування</w:t>
      </w:r>
    </w:p>
    <w:p w:rsidR="000C5CD3" w:rsidRPr="005F7297" w:rsidRDefault="000C5CD3" w:rsidP="005F7297">
      <w:pPr>
        <w:widowControl w:val="0"/>
        <w:spacing w:after="0" w:line="313" w:lineRule="exact"/>
        <w:ind w:left="2800"/>
        <w:rPr>
          <w:rFonts w:ascii="Times New Roman" w:eastAsia="Times New Roman" w:hAnsi="Times New Roman" w:cs="Times New Roman"/>
          <w:b/>
          <w:bCs/>
          <w:color w:val="000000"/>
          <w:spacing w:val="14"/>
          <w:sz w:val="23"/>
          <w:szCs w:val="23"/>
          <w:lang w:val="uk-UA" w:eastAsia="ru-RU"/>
        </w:rPr>
      </w:pPr>
    </w:p>
    <w:p w:rsidR="005F7297" w:rsidRPr="00934123" w:rsidRDefault="005F7297" w:rsidP="00934123">
      <w:pPr>
        <w:ind w:firstLine="709"/>
        <w:jc w:val="both"/>
        <w:rPr>
          <w:rFonts w:ascii="Times New Roman" w:hAnsi="Times New Roman" w:cs="Times New Roman"/>
          <w:sz w:val="24"/>
          <w:szCs w:val="24"/>
          <w:lang w:val="uk-UA" w:eastAsia="ru-RU"/>
        </w:rPr>
      </w:pPr>
      <w:r w:rsidRPr="00934123">
        <w:rPr>
          <w:rFonts w:ascii="Times New Roman" w:hAnsi="Times New Roman" w:cs="Times New Roman"/>
          <w:b/>
          <w:bCs/>
          <w:spacing w:val="14"/>
          <w:sz w:val="24"/>
          <w:szCs w:val="24"/>
          <w:lang w:val="uk-UA" w:eastAsia="ru-RU"/>
        </w:rPr>
        <w:t xml:space="preserve">Основний зміст: </w:t>
      </w:r>
      <w:r w:rsidRPr="00934123">
        <w:rPr>
          <w:rFonts w:ascii="Times New Roman" w:hAnsi="Times New Roman" w:cs="Times New Roman"/>
          <w:sz w:val="24"/>
          <w:szCs w:val="24"/>
          <w:lang w:val="uk-UA" w:eastAsia="ru-RU"/>
        </w:rPr>
        <w:t>інститут консультування та ринок консалтингових послуг; технологія консультаційного процесу; методологія процесу консультування; організовування та функціонування консалтингових фірм; маркетинг консалтингових послуг; якість та результативність консультаційного процесу.</w:t>
      </w:r>
    </w:p>
    <w:p w:rsidR="00116E87" w:rsidRDefault="00116E8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5F7297" w:rsidRDefault="005F7297" w:rsidP="005F7297">
      <w:pPr>
        <w:widowControl w:val="0"/>
        <w:spacing w:after="0" w:line="230" w:lineRule="exact"/>
        <w:ind w:left="3260"/>
        <w:rPr>
          <w:rFonts w:ascii="Times New Roman" w:eastAsia="Times New Roman" w:hAnsi="Times New Roman" w:cs="Times New Roman"/>
          <w:b/>
          <w:bCs/>
          <w:color w:val="000000"/>
          <w:spacing w:val="14"/>
          <w:sz w:val="23"/>
          <w:szCs w:val="23"/>
          <w:lang w:val="uk-UA" w:eastAsia="ru-RU"/>
        </w:rPr>
      </w:pPr>
      <w:r w:rsidRPr="005F7297">
        <w:rPr>
          <w:rFonts w:ascii="Times New Roman" w:eastAsia="Times New Roman" w:hAnsi="Times New Roman" w:cs="Times New Roman"/>
          <w:b/>
          <w:bCs/>
          <w:color w:val="000000"/>
          <w:spacing w:val="14"/>
          <w:sz w:val="23"/>
          <w:szCs w:val="23"/>
          <w:lang w:val="uk-UA" w:eastAsia="ru-RU"/>
        </w:rPr>
        <w:lastRenderedPageBreak/>
        <w:t>Ділова англійська мова</w:t>
      </w:r>
    </w:p>
    <w:p w:rsidR="000C5CD3" w:rsidRPr="005F7297" w:rsidRDefault="000C5CD3" w:rsidP="005F7297">
      <w:pPr>
        <w:widowControl w:val="0"/>
        <w:spacing w:after="0" w:line="230" w:lineRule="exact"/>
        <w:ind w:left="3260"/>
        <w:rPr>
          <w:rFonts w:ascii="Times New Roman" w:eastAsia="Times New Roman" w:hAnsi="Times New Roman" w:cs="Times New Roman"/>
          <w:b/>
          <w:bCs/>
          <w:color w:val="000000"/>
          <w:spacing w:val="14"/>
          <w:sz w:val="23"/>
          <w:szCs w:val="23"/>
          <w:lang w:val="uk-UA" w:eastAsia="ru-RU"/>
        </w:rPr>
      </w:pPr>
    </w:p>
    <w:p w:rsidR="00082E83" w:rsidRPr="00934123" w:rsidRDefault="00082E83" w:rsidP="00934123">
      <w:pPr>
        <w:ind w:firstLine="709"/>
        <w:jc w:val="both"/>
        <w:rPr>
          <w:rFonts w:ascii="Times New Roman" w:hAnsi="Times New Roman" w:cs="Times New Roman"/>
          <w:sz w:val="24"/>
          <w:szCs w:val="24"/>
          <w:lang w:val="uk-UA" w:eastAsia="ru-RU"/>
        </w:rPr>
      </w:pPr>
      <w:r w:rsidRPr="00934123">
        <w:rPr>
          <w:rFonts w:ascii="Times New Roman" w:hAnsi="Times New Roman" w:cs="Times New Roman"/>
          <w:b/>
          <w:bCs/>
          <w:spacing w:val="14"/>
          <w:sz w:val="24"/>
          <w:szCs w:val="24"/>
          <w:lang w:val="uk-UA" w:eastAsia="ru-RU"/>
        </w:rPr>
        <w:t xml:space="preserve">Основний зміст: </w:t>
      </w:r>
      <w:r w:rsidRPr="00934123">
        <w:rPr>
          <w:rFonts w:ascii="Times New Roman" w:hAnsi="Times New Roman" w:cs="Times New Roman"/>
          <w:sz w:val="24"/>
          <w:szCs w:val="24"/>
          <w:lang w:val="uk-UA" w:eastAsia="ru-RU"/>
        </w:rPr>
        <w:t>сутність професійної діяльності менеджера, проведення ділових зустрічей та переговорів, вища освіта в</w:t>
      </w:r>
      <w:r w:rsidRPr="00934123">
        <w:rPr>
          <w:rFonts w:ascii="Times New Roman" w:hAnsi="Times New Roman" w:cs="Times New Roman"/>
          <w:sz w:val="24"/>
          <w:szCs w:val="24"/>
          <w:lang w:val="uk-UA" w:eastAsia="ru-RU"/>
        </w:rPr>
        <w:tab/>
        <w:t xml:space="preserve"> Україні та за кордоном. Болонський процес, розвиток науки та науковий</w:t>
      </w:r>
      <w:r w:rsidR="00934123">
        <w:rPr>
          <w:rFonts w:ascii="Times New Roman" w:hAnsi="Times New Roman" w:cs="Times New Roman"/>
          <w:sz w:val="24"/>
          <w:szCs w:val="24"/>
          <w:lang w:val="uk-UA" w:eastAsia="ru-RU"/>
        </w:rPr>
        <w:t xml:space="preserve"> пошук, механізми пошуку роботи. </w:t>
      </w:r>
      <w:r w:rsidRPr="00934123">
        <w:rPr>
          <w:rFonts w:ascii="Times New Roman" w:hAnsi="Times New Roman" w:cs="Times New Roman"/>
          <w:sz w:val="24"/>
          <w:szCs w:val="24"/>
          <w:lang w:val="uk-UA" w:eastAsia="ru-RU"/>
        </w:rPr>
        <w:t>Професійний розвиток кар’єри з ступенем</w:t>
      </w:r>
      <w:r w:rsidRPr="00934123">
        <w:rPr>
          <w:rFonts w:ascii="Times New Roman" w:hAnsi="Times New Roman" w:cs="Times New Roman"/>
          <w:sz w:val="24"/>
          <w:szCs w:val="24"/>
          <w:lang w:val="uk-UA" w:eastAsia="ru-RU"/>
        </w:rPr>
        <w:tab/>
        <w:t xml:space="preserve"> магістра в менеджменті, методика складання резюме, робота в команді та партнерство, навики успішної презентації проектів.</w:t>
      </w:r>
    </w:p>
    <w:p w:rsidR="005F7297" w:rsidRDefault="005F7297" w:rsidP="005F7297">
      <w:pPr>
        <w:widowControl w:val="0"/>
        <w:spacing w:after="0" w:line="317" w:lineRule="exact"/>
        <w:ind w:left="2940"/>
        <w:rPr>
          <w:rFonts w:ascii="Times New Roman" w:eastAsia="Times New Roman" w:hAnsi="Times New Roman" w:cs="Times New Roman"/>
          <w:b/>
          <w:bCs/>
          <w:color w:val="000000"/>
          <w:spacing w:val="14"/>
          <w:sz w:val="23"/>
          <w:szCs w:val="23"/>
          <w:lang w:val="uk-UA" w:eastAsia="ru-RU"/>
        </w:rPr>
      </w:pPr>
      <w:bookmarkStart w:id="3" w:name="bookmark3"/>
      <w:proofErr w:type="spellStart"/>
      <w:r w:rsidRPr="005F7297">
        <w:rPr>
          <w:rFonts w:ascii="Times New Roman" w:eastAsia="Times New Roman" w:hAnsi="Times New Roman" w:cs="Times New Roman"/>
          <w:b/>
          <w:bCs/>
          <w:color w:val="000000"/>
          <w:spacing w:val="14"/>
          <w:sz w:val="23"/>
          <w:szCs w:val="23"/>
          <w:lang w:val="uk-UA" w:eastAsia="ru-RU"/>
        </w:rPr>
        <w:t>Логіс</w:t>
      </w:r>
      <w:proofErr w:type="spellEnd"/>
      <w:r w:rsidRPr="005F7297">
        <w:rPr>
          <w:rFonts w:ascii="Times New Roman" w:eastAsia="Times New Roman" w:hAnsi="Times New Roman" w:cs="Times New Roman"/>
          <w:b/>
          <w:bCs/>
          <w:color w:val="000000"/>
          <w:spacing w:val="14"/>
          <w:sz w:val="23"/>
          <w:szCs w:val="23"/>
          <w:lang w:eastAsia="ru-RU"/>
        </w:rPr>
        <w:t>т</w:t>
      </w:r>
      <w:proofErr w:type="spellStart"/>
      <w:r w:rsidRPr="005F7297">
        <w:rPr>
          <w:rFonts w:ascii="Times New Roman" w:eastAsia="Times New Roman" w:hAnsi="Times New Roman" w:cs="Times New Roman"/>
          <w:b/>
          <w:bCs/>
          <w:color w:val="000000"/>
          <w:spacing w:val="14"/>
          <w:sz w:val="23"/>
          <w:szCs w:val="23"/>
          <w:lang w:val="uk-UA" w:eastAsia="ru-RU"/>
        </w:rPr>
        <w:t>ичний</w:t>
      </w:r>
      <w:proofErr w:type="spellEnd"/>
      <w:r w:rsidRPr="005F7297">
        <w:rPr>
          <w:rFonts w:ascii="Times New Roman" w:eastAsia="Times New Roman" w:hAnsi="Times New Roman" w:cs="Times New Roman"/>
          <w:b/>
          <w:bCs/>
          <w:color w:val="000000"/>
          <w:spacing w:val="14"/>
          <w:sz w:val="23"/>
          <w:szCs w:val="23"/>
          <w:lang w:val="uk-UA" w:eastAsia="ru-RU"/>
        </w:rPr>
        <w:t xml:space="preserve"> менеджмент</w:t>
      </w:r>
      <w:bookmarkEnd w:id="3"/>
    </w:p>
    <w:p w:rsidR="000C5CD3" w:rsidRPr="005F7297" w:rsidRDefault="000C5CD3" w:rsidP="005F7297">
      <w:pPr>
        <w:widowControl w:val="0"/>
        <w:spacing w:after="0" w:line="317" w:lineRule="exact"/>
        <w:ind w:left="2940"/>
        <w:rPr>
          <w:rFonts w:ascii="Times New Roman" w:eastAsia="Times New Roman" w:hAnsi="Times New Roman" w:cs="Times New Roman"/>
          <w:b/>
          <w:bCs/>
          <w:color w:val="000000"/>
          <w:spacing w:val="14"/>
          <w:sz w:val="23"/>
          <w:szCs w:val="23"/>
          <w:lang w:val="uk-UA" w:eastAsia="ru-RU"/>
        </w:rPr>
      </w:pPr>
    </w:p>
    <w:p w:rsidR="005F7297" w:rsidRPr="00934123" w:rsidRDefault="005F7297" w:rsidP="00934123">
      <w:pPr>
        <w:ind w:firstLine="709"/>
        <w:jc w:val="both"/>
        <w:rPr>
          <w:rFonts w:ascii="Times New Roman" w:hAnsi="Times New Roman" w:cs="Times New Roman"/>
          <w:sz w:val="24"/>
          <w:lang w:val="uk-UA" w:eastAsia="ru-RU"/>
        </w:rPr>
      </w:pPr>
      <w:r w:rsidRPr="00934123">
        <w:rPr>
          <w:rFonts w:ascii="Times New Roman" w:hAnsi="Times New Roman" w:cs="Times New Roman"/>
          <w:b/>
          <w:bCs/>
          <w:spacing w:val="14"/>
          <w:sz w:val="24"/>
          <w:lang w:val="uk-UA" w:eastAsia="ru-RU"/>
        </w:rPr>
        <w:t>Основний зміст:</w:t>
      </w:r>
      <w:r w:rsidRPr="00934123">
        <w:rPr>
          <w:rFonts w:ascii="Times New Roman" w:hAnsi="Times New Roman" w:cs="Times New Roman"/>
          <w:b/>
          <w:bCs/>
          <w:spacing w:val="14"/>
          <w:sz w:val="24"/>
          <w:lang w:val="uk-UA" w:eastAsia="ru-RU"/>
        </w:rPr>
        <w:tab/>
      </w:r>
      <w:r w:rsidR="00934123">
        <w:rPr>
          <w:rFonts w:ascii="Times New Roman" w:hAnsi="Times New Roman" w:cs="Times New Roman"/>
          <w:sz w:val="24"/>
          <w:lang w:val="uk-UA" w:eastAsia="ru-RU"/>
        </w:rPr>
        <w:t>с</w:t>
      </w:r>
      <w:r w:rsidRPr="00934123">
        <w:rPr>
          <w:rFonts w:ascii="Times New Roman" w:hAnsi="Times New Roman" w:cs="Times New Roman"/>
          <w:sz w:val="24"/>
          <w:lang w:val="uk-UA" w:eastAsia="ru-RU"/>
        </w:rPr>
        <w:t>утність і завдання логістичного менеджменту.</w:t>
      </w:r>
      <w:r w:rsidR="00934123">
        <w:rPr>
          <w:rFonts w:ascii="Times New Roman" w:hAnsi="Times New Roman" w:cs="Times New Roman"/>
          <w:sz w:val="24"/>
          <w:lang w:val="uk-UA" w:eastAsia="ru-RU"/>
        </w:rPr>
        <w:t xml:space="preserve"> </w:t>
      </w:r>
      <w:r w:rsidRPr="00934123">
        <w:rPr>
          <w:rFonts w:ascii="Times New Roman" w:hAnsi="Times New Roman" w:cs="Times New Roman"/>
          <w:sz w:val="24"/>
          <w:lang w:val="uk-UA" w:eastAsia="ru-RU"/>
        </w:rPr>
        <w:t>Теоретико-методологічні основи логістичного менеджменту. Наукові принципи логістичного управління. Стратегія і тактика логістичного менеджменту. Система логістичного менеджменту. Загальні функції логістичного менеджменту. Методи логістичного управління. Персонал-технології підготовки менеджерів з логістики.</w:t>
      </w:r>
    </w:p>
    <w:p w:rsidR="005F7297" w:rsidRDefault="005F7297" w:rsidP="005F7297">
      <w:pPr>
        <w:widowControl w:val="0"/>
        <w:spacing w:after="0" w:line="317" w:lineRule="exact"/>
        <w:ind w:left="2940"/>
        <w:rPr>
          <w:rFonts w:ascii="Times New Roman" w:eastAsia="Times New Roman" w:hAnsi="Times New Roman" w:cs="Times New Roman"/>
          <w:b/>
          <w:bCs/>
          <w:color w:val="000000"/>
          <w:spacing w:val="14"/>
          <w:sz w:val="23"/>
          <w:szCs w:val="23"/>
          <w:lang w:val="uk-UA" w:eastAsia="ru-RU"/>
        </w:rPr>
      </w:pPr>
      <w:bookmarkStart w:id="4" w:name="bookmark4"/>
      <w:r>
        <w:rPr>
          <w:rFonts w:ascii="Times New Roman" w:eastAsia="Times New Roman" w:hAnsi="Times New Roman" w:cs="Times New Roman"/>
          <w:b/>
          <w:bCs/>
          <w:color w:val="000000"/>
          <w:spacing w:val="14"/>
          <w:sz w:val="23"/>
          <w:szCs w:val="23"/>
          <w:lang w:val="uk-UA" w:eastAsia="ru-RU"/>
        </w:rPr>
        <w:t>Ін</w:t>
      </w:r>
      <w:r w:rsidRPr="005F7297">
        <w:rPr>
          <w:rFonts w:ascii="Times New Roman" w:eastAsia="Times New Roman" w:hAnsi="Times New Roman" w:cs="Times New Roman"/>
          <w:b/>
          <w:bCs/>
          <w:color w:val="000000"/>
          <w:spacing w:val="14"/>
          <w:sz w:val="23"/>
          <w:szCs w:val="23"/>
          <w:lang w:val="uk-UA" w:eastAsia="ru-RU"/>
        </w:rPr>
        <w:t>вестиційний менеджмент</w:t>
      </w:r>
      <w:bookmarkEnd w:id="4"/>
    </w:p>
    <w:p w:rsidR="000C5CD3" w:rsidRPr="005F7297" w:rsidRDefault="000C5CD3" w:rsidP="005F7297">
      <w:pPr>
        <w:widowControl w:val="0"/>
        <w:spacing w:after="0" w:line="317" w:lineRule="exact"/>
        <w:ind w:left="2940"/>
        <w:rPr>
          <w:rFonts w:ascii="Times New Roman" w:eastAsia="Times New Roman" w:hAnsi="Times New Roman" w:cs="Times New Roman"/>
          <w:b/>
          <w:bCs/>
          <w:color w:val="000000"/>
          <w:spacing w:val="14"/>
          <w:sz w:val="23"/>
          <w:szCs w:val="23"/>
          <w:lang w:val="uk-UA" w:eastAsia="ru-RU"/>
        </w:rPr>
      </w:pPr>
    </w:p>
    <w:p w:rsidR="005F7297" w:rsidRPr="005F7297" w:rsidRDefault="005F7297" w:rsidP="005F7297">
      <w:pPr>
        <w:widowControl w:val="0"/>
        <w:spacing w:after="0" w:line="320" w:lineRule="exact"/>
        <w:ind w:left="20" w:right="40" w:firstLine="700"/>
        <w:jc w:val="both"/>
        <w:rPr>
          <w:rFonts w:ascii="Times New Roman" w:eastAsia="Times New Roman" w:hAnsi="Times New Roman" w:cs="Times New Roman"/>
          <w:color w:val="000000"/>
          <w:spacing w:val="13"/>
          <w:sz w:val="23"/>
          <w:szCs w:val="23"/>
          <w:lang w:val="uk-UA" w:eastAsia="ru-RU"/>
        </w:rPr>
      </w:pPr>
      <w:r w:rsidRPr="005F7297">
        <w:rPr>
          <w:rFonts w:ascii="Times New Roman" w:eastAsia="Times New Roman" w:hAnsi="Times New Roman" w:cs="Times New Roman"/>
          <w:b/>
          <w:bCs/>
          <w:color w:val="000000"/>
          <w:spacing w:val="14"/>
          <w:sz w:val="23"/>
          <w:szCs w:val="23"/>
          <w:lang w:val="uk-UA" w:eastAsia="ru-RU"/>
        </w:rPr>
        <w:t xml:space="preserve">Основний зміст: </w:t>
      </w:r>
      <w:r w:rsidR="00116E87">
        <w:rPr>
          <w:rFonts w:ascii="Times New Roman" w:eastAsia="Times New Roman" w:hAnsi="Times New Roman" w:cs="Times New Roman"/>
          <w:color w:val="000000"/>
          <w:spacing w:val="13"/>
          <w:sz w:val="23"/>
          <w:szCs w:val="23"/>
          <w:lang w:val="uk-UA" w:eastAsia="ru-RU"/>
        </w:rPr>
        <w:t>с</w:t>
      </w:r>
      <w:r w:rsidRPr="005F7297">
        <w:rPr>
          <w:rFonts w:ascii="Times New Roman" w:eastAsia="Times New Roman" w:hAnsi="Times New Roman" w:cs="Times New Roman"/>
          <w:color w:val="000000"/>
          <w:spacing w:val="13"/>
          <w:sz w:val="23"/>
          <w:szCs w:val="23"/>
          <w:lang w:val="uk-UA" w:eastAsia="ru-RU"/>
        </w:rPr>
        <w:t>утність, мета та функції інвестиційного менеджменту. Методологічні засади та методичний інструментарій інвестиційного менеджменту. Оцінка та прогнозування розвитку інвестиційного ринку. Інвестиційна стратегія підприємства. Політика формування інвестиційних ресурсів підприємства. Управління реальними інвестиціями підприємства. Правила прийняття інвестиційних рішень. Особливості управління інноваційними інвестиціями підприємства. Управління фінансовими інвестиціями підприємства. Управління портфелем фінансових інвестицій підприємства.</w:t>
      </w:r>
    </w:p>
    <w:p w:rsidR="00DB336A" w:rsidRDefault="00DB336A" w:rsidP="00934123">
      <w:pPr>
        <w:spacing w:after="0"/>
        <w:ind w:firstLine="708"/>
        <w:jc w:val="center"/>
        <w:rPr>
          <w:rFonts w:ascii="Times New Roman" w:eastAsia="Times New Roman" w:hAnsi="Times New Roman" w:cs="Times New Roman"/>
          <w:b/>
          <w:bCs/>
          <w:color w:val="000000"/>
          <w:spacing w:val="14"/>
          <w:sz w:val="23"/>
          <w:szCs w:val="23"/>
          <w:lang w:val="uk-UA" w:eastAsia="ru-RU"/>
        </w:rPr>
      </w:pPr>
    </w:p>
    <w:p w:rsidR="006A2707" w:rsidRDefault="006A2707" w:rsidP="00934123">
      <w:pPr>
        <w:spacing w:after="0"/>
        <w:ind w:firstLine="708"/>
        <w:jc w:val="center"/>
        <w:rPr>
          <w:rFonts w:ascii="Times New Roman" w:hAnsi="Times New Roman" w:cs="Times New Roman"/>
          <w:b/>
          <w:sz w:val="24"/>
          <w:szCs w:val="24"/>
          <w:lang w:val="uk-UA"/>
        </w:rPr>
      </w:pPr>
      <w:r w:rsidRPr="006A2707">
        <w:rPr>
          <w:rFonts w:ascii="Times New Roman" w:hAnsi="Times New Roman" w:cs="Times New Roman"/>
          <w:b/>
          <w:sz w:val="24"/>
          <w:szCs w:val="24"/>
          <w:lang w:val="uk-UA"/>
        </w:rPr>
        <w:t>Управління змінами</w:t>
      </w:r>
    </w:p>
    <w:p w:rsidR="006A2707" w:rsidRPr="006A2707" w:rsidRDefault="006A2707" w:rsidP="00934123">
      <w:pPr>
        <w:spacing w:after="0"/>
        <w:ind w:firstLine="708"/>
        <w:jc w:val="center"/>
        <w:rPr>
          <w:rFonts w:ascii="Times New Roman" w:hAnsi="Times New Roman" w:cs="Times New Roman"/>
          <w:b/>
          <w:sz w:val="18"/>
          <w:szCs w:val="18"/>
          <w:lang w:val="uk-UA"/>
        </w:rPr>
      </w:pPr>
    </w:p>
    <w:p w:rsidR="000C5CD3" w:rsidRPr="006A2707" w:rsidRDefault="00116E87" w:rsidP="006A2707">
      <w:pPr>
        <w:ind w:firstLine="708"/>
        <w:jc w:val="both"/>
        <w:rPr>
          <w:rFonts w:ascii="Times New Roman" w:hAnsi="Times New Roman" w:cs="Times New Roman"/>
          <w:sz w:val="24"/>
          <w:szCs w:val="24"/>
          <w:lang w:val="uk-UA"/>
        </w:rPr>
      </w:pPr>
      <w:r>
        <w:rPr>
          <w:rFonts w:ascii="Times New Roman" w:eastAsia="Times New Roman" w:hAnsi="Times New Roman" w:cs="Times New Roman"/>
          <w:b/>
          <w:bCs/>
          <w:color w:val="000000"/>
          <w:spacing w:val="14"/>
          <w:sz w:val="24"/>
          <w:szCs w:val="24"/>
          <w:lang w:val="uk-UA" w:eastAsia="ru-RU"/>
        </w:rPr>
        <w:t>Основний зміст:</w:t>
      </w:r>
      <w:r w:rsidR="006A2707" w:rsidRPr="006A2707">
        <w:rPr>
          <w:rFonts w:ascii="Times New Roman" w:eastAsia="Times New Roman" w:hAnsi="Times New Roman" w:cs="Times New Roman"/>
          <w:b/>
          <w:bCs/>
          <w:color w:val="000000"/>
          <w:spacing w:val="14"/>
          <w:sz w:val="24"/>
          <w:szCs w:val="24"/>
          <w:lang w:val="uk-UA" w:eastAsia="ru-RU"/>
        </w:rPr>
        <w:t xml:space="preserve"> </w:t>
      </w:r>
      <w:r w:rsidR="006A2707" w:rsidRPr="006A2707">
        <w:rPr>
          <w:rFonts w:ascii="Times New Roman" w:eastAsia="Times New Roman" w:hAnsi="Times New Roman" w:cs="Times New Roman"/>
          <w:bCs/>
          <w:color w:val="000000"/>
          <w:spacing w:val="14"/>
          <w:sz w:val="24"/>
          <w:szCs w:val="24"/>
          <w:lang w:val="uk-UA" w:eastAsia="ru-RU"/>
        </w:rPr>
        <w:t>представляється в обґрунтуванні значення</w:t>
      </w:r>
      <w:r w:rsidR="006A2707" w:rsidRPr="006A2707">
        <w:rPr>
          <w:rFonts w:ascii="Times New Roman" w:eastAsia="Times New Roman" w:hAnsi="Times New Roman" w:cs="Times New Roman"/>
          <w:b/>
          <w:bCs/>
          <w:color w:val="000000"/>
          <w:spacing w:val="14"/>
          <w:sz w:val="24"/>
          <w:szCs w:val="24"/>
          <w:lang w:val="uk-UA" w:eastAsia="ru-RU"/>
        </w:rPr>
        <w:t xml:space="preserve"> </w:t>
      </w:r>
      <w:r w:rsidR="006A2707" w:rsidRPr="006A2707">
        <w:rPr>
          <w:rFonts w:ascii="Times New Roman" w:hAnsi="Times New Roman" w:cs="Times New Roman"/>
          <w:sz w:val="24"/>
          <w:szCs w:val="24"/>
          <w:lang w:val="uk-UA"/>
        </w:rPr>
        <w:t>з</w:t>
      </w:r>
      <w:r w:rsidR="000C5CD3" w:rsidRPr="00116E87">
        <w:rPr>
          <w:rFonts w:ascii="Times New Roman" w:hAnsi="Times New Roman" w:cs="Times New Roman"/>
          <w:sz w:val="24"/>
          <w:szCs w:val="24"/>
          <w:lang w:val="uk-UA"/>
        </w:rPr>
        <w:t xml:space="preserve">міни всередині організації проходять як реакція на зміни у зовнішньому середовищі. </w:t>
      </w:r>
      <w:proofErr w:type="spellStart"/>
      <w:r w:rsidR="000C5CD3" w:rsidRPr="006A2707">
        <w:rPr>
          <w:rFonts w:ascii="Times New Roman" w:hAnsi="Times New Roman" w:cs="Times New Roman"/>
          <w:sz w:val="24"/>
          <w:szCs w:val="24"/>
        </w:rPr>
        <w:t>Керівники</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всіх</w:t>
      </w:r>
      <w:proofErr w:type="spellEnd"/>
      <w:r w:rsidR="000C5CD3" w:rsidRPr="006A2707">
        <w:rPr>
          <w:rFonts w:ascii="Times New Roman" w:hAnsi="Times New Roman" w:cs="Times New Roman"/>
          <w:sz w:val="24"/>
          <w:szCs w:val="24"/>
        </w:rPr>
        <w:t xml:space="preserve"> </w:t>
      </w:r>
      <w:proofErr w:type="spellStart"/>
      <w:proofErr w:type="gramStart"/>
      <w:r w:rsidR="000C5CD3" w:rsidRPr="006A2707">
        <w:rPr>
          <w:rFonts w:ascii="Times New Roman" w:hAnsi="Times New Roman" w:cs="Times New Roman"/>
          <w:sz w:val="24"/>
          <w:szCs w:val="24"/>
        </w:rPr>
        <w:t>р</w:t>
      </w:r>
      <w:proofErr w:type="gramEnd"/>
      <w:r w:rsidR="000C5CD3" w:rsidRPr="006A2707">
        <w:rPr>
          <w:rFonts w:ascii="Times New Roman" w:hAnsi="Times New Roman" w:cs="Times New Roman"/>
          <w:sz w:val="24"/>
          <w:szCs w:val="24"/>
        </w:rPr>
        <w:t>івнів</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управління</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повинні</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своєчасно</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реагувати</w:t>
      </w:r>
      <w:proofErr w:type="spellEnd"/>
      <w:r w:rsidR="000C5CD3" w:rsidRPr="006A2707">
        <w:rPr>
          <w:rFonts w:ascii="Times New Roman" w:hAnsi="Times New Roman" w:cs="Times New Roman"/>
          <w:sz w:val="24"/>
          <w:szCs w:val="24"/>
        </w:rPr>
        <w:t xml:space="preserve"> на </w:t>
      </w:r>
      <w:proofErr w:type="spellStart"/>
      <w:r w:rsidR="000C5CD3" w:rsidRPr="006A2707">
        <w:rPr>
          <w:rFonts w:ascii="Times New Roman" w:hAnsi="Times New Roman" w:cs="Times New Roman"/>
          <w:sz w:val="24"/>
          <w:szCs w:val="24"/>
        </w:rPr>
        <w:t>зміни</w:t>
      </w:r>
      <w:proofErr w:type="spellEnd"/>
      <w:r w:rsidR="000C5CD3" w:rsidRPr="006A2707">
        <w:rPr>
          <w:rFonts w:ascii="Times New Roman" w:hAnsi="Times New Roman" w:cs="Times New Roman"/>
          <w:sz w:val="24"/>
          <w:szCs w:val="24"/>
        </w:rPr>
        <w:t xml:space="preserve">, але </w:t>
      </w:r>
      <w:proofErr w:type="spellStart"/>
      <w:r w:rsidR="000C5CD3" w:rsidRPr="006A2707">
        <w:rPr>
          <w:rFonts w:ascii="Times New Roman" w:hAnsi="Times New Roman" w:cs="Times New Roman"/>
          <w:sz w:val="24"/>
          <w:szCs w:val="24"/>
        </w:rPr>
        <w:t>ефект</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змін</w:t>
      </w:r>
      <w:proofErr w:type="spellEnd"/>
      <w:r w:rsidR="000C5CD3" w:rsidRPr="006A2707">
        <w:rPr>
          <w:rFonts w:ascii="Times New Roman" w:hAnsi="Times New Roman" w:cs="Times New Roman"/>
          <w:sz w:val="24"/>
          <w:szCs w:val="24"/>
        </w:rPr>
        <w:t xml:space="preserve"> і форма </w:t>
      </w:r>
      <w:proofErr w:type="spellStart"/>
      <w:r w:rsidR="000C5CD3" w:rsidRPr="006A2707">
        <w:rPr>
          <w:rFonts w:ascii="Times New Roman" w:hAnsi="Times New Roman" w:cs="Times New Roman"/>
          <w:sz w:val="24"/>
          <w:szCs w:val="24"/>
        </w:rPr>
        <w:t>реакції</w:t>
      </w:r>
      <w:proofErr w:type="spellEnd"/>
      <w:r w:rsidR="000C5CD3" w:rsidRPr="006A2707">
        <w:rPr>
          <w:rFonts w:ascii="Times New Roman" w:hAnsi="Times New Roman" w:cs="Times New Roman"/>
          <w:sz w:val="24"/>
          <w:szCs w:val="24"/>
        </w:rPr>
        <w:t xml:space="preserve"> на </w:t>
      </w:r>
      <w:proofErr w:type="spellStart"/>
      <w:r w:rsidR="000C5CD3" w:rsidRPr="006A2707">
        <w:rPr>
          <w:rFonts w:ascii="Times New Roman" w:hAnsi="Times New Roman" w:cs="Times New Roman"/>
          <w:sz w:val="24"/>
          <w:szCs w:val="24"/>
        </w:rPr>
        <w:t>різних</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рівнях</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трапляються</w:t>
      </w:r>
      <w:proofErr w:type="spellEnd"/>
      <w:r w:rsidR="000C5CD3" w:rsidRPr="006A2707">
        <w:rPr>
          <w:rFonts w:ascii="Times New Roman" w:hAnsi="Times New Roman" w:cs="Times New Roman"/>
          <w:sz w:val="24"/>
          <w:szCs w:val="24"/>
        </w:rPr>
        <w:t xml:space="preserve"> </w:t>
      </w:r>
      <w:proofErr w:type="spellStart"/>
      <w:r w:rsidR="000C5CD3" w:rsidRPr="006A2707">
        <w:rPr>
          <w:rFonts w:ascii="Times New Roman" w:hAnsi="Times New Roman" w:cs="Times New Roman"/>
          <w:sz w:val="24"/>
          <w:szCs w:val="24"/>
        </w:rPr>
        <w:t>різні</w:t>
      </w:r>
      <w:proofErr w:type="spellEnd"/>
      <w:r w:rsidR="000C5CD3" w:rsidRPr="006A2707">
        <w:rPr>
          <w:rFonts w:ascii="Times New Roman" w:hAnsi="Times New Roman" w:cs="Times New Roman"/>
          <w:sz w:val="24"/>
          <w:szCs w:val="24"/>
        </w:rPr>
        <w:t>.</w:t>
      </w:r>
      <w:r w:rsidR="006A2707" w:rsidRPr="006A2707">
        <w:rPr>
          <w:rFonts w:ascii="Times New Roman" w:hAnsi="Times New Roman" w:cs="Times New Roman"/>
          <w:sz w:val="24"/>
          <w:szCs w:val="24"/>
          <w:lang w:val="uk-UA"/>
        </w:rPr>
        <w:t xml:space="preserve"> </w:t>
      </w:r>
      <w:r w:rsidR="000C5CD3" w:rsidRPr="006A2707">
        <w:rPr>
          <w:rFonts w:ascii="Times New Roman" w:hAnsi="Times New Roman" w:cs="Times New Roman"/>
          <w:sz w:val="24"/>
          <w:szCs w:val="24"/>
          <w:lang w:val="uk-UA"/>
        </w:rPr>
        <w:t xml:space="preserve">Зміни передбачають реорганізацію організаційної структури, виробництво нової продукції і докорінні зміни у технологічному процесі. </w:t>
      </w:r>
      <w:r w:rsidR="006A2707" w:rsidRPr="006A2707">
        <w:rPr>
          <w:rFonts w:ascii="Times New Roman" w:hAnsi="Times New Roman" w:cs="Times New Roman"/>
          <w:sz w:val="24"/>
          <w:szCs w:val="24"/>
          <w:lang w:val="uk-UA"/>
        </w:rPr>
        <w:t>Зокрема</w:t>
      </w:r>
      <w:r w:rsidR="00DB336A">
        <w:rPr>
          <w:rFonts w:ascii="Times New Roman" w:hAnsi="Times New Roman" w:cs="Times New Roman"/>
          <w:sz w:val="24"/>
          <w:szCs w:val="24"/>
          <w:lang w:val="uk-UA"/>
        </w:rPr>
        <w:t>,</w:t>
      </w:r>
      <w:r w:rsidR="006A2707" w:rsidRPr="006A2707">
        <w:rPr>
          <w:rFonts w:ascii="Times New Roman" w:hAnsi="Times New Roman" w:cs="Times New Roman"/>
          <w:sz w:val="24"/>
          <w:szCs w:val="24"/>
          <w:lang w:val="uk-UA"/>
        </w:rPr>
        <w:t xml:space="preserve"> вбачається за необхідність успішне</w:t>
      </w:r>
      <w:r w:rsidR="000C5CD3" w:rsidRPr="006A2707">
        <w:rPr>
          <w:rFonts w:ascii="Times New Roman" w:hAnsi="Times New Roman" w:cs="Times New Roman"/>
          <w:sz w:val="24"/>
          <w:szCs w:val="24"/>
          <w:lang w:val="uk-UA"/>
        </w:rPr>
        <w:t xml:space="preserve"> проведення невеликих змін, які проходять постійно - зміни в методах роботи, розміщенні устаткування, перемінах у канцелярських процедурах, призначеннях керівників і спеціалістів, перемінах посад та інше. </w:t>
      </w:r>
    </w:p>
    <w:p w:rsidR="005F7297" w:rsidRPr="00DB336A" w:rsidRDefault="005F7297" w:rsidP="005F7297">
      <w:pPr>
        <w:ind w:firstLine="708"/>
        <w:jc w:val="center"/>
        <w:rPr>
          <w:rFonts w:ascii="Times New Roman" w:hAnsi="Times New Roman" w:cs="Times New Roman"/>
          <w:b/>
          <w:sz w:val="24"/>
          <w:szCs w:val="24"/>
          <w:lang w:val="uk-UA"/>
        </w:rPr>
      </w:pPr>
    </w:p>
    <w:sectPr w:rsidR="005F7297" w:rsidRPr="00DB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EF"/>
    <w:rsid w:val="000658D9"/>
    <w:rsid w:val="00082E83"/>
    <w:rsid w:val="000C5CD3"/>
    <w:rsid w:val="00116E87"/>
    <w:rsid w:val="00151F8C"/>
    <w:rsid w:val="003E2B58"/>
    <w:rsid w:val="0046437D"/>
    <w:rsid w:val="005F7297"/>
    <w:rsid w:val="006A2707"/>
    <w:rsid w:val="006A4674"/>
    <w:rsid w:val="007C590D"/>
    <w:rsid w:val="00934123"/>
    <w:rsid w:val="00B86380"/>
    <w:rsid w:val="00DB336A"/>
    <w:rsid w:val="00DD6C5E"/>
    <w:rsid w:val="00E53BEF"/>
    <w:rsid w:val="00F3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F7297"/>
    <w:rPr>
      <w:rFonts w:ascii="Times New Roman" w:eastAsia="Times New Roman" w:hAnsi="Times New Roman" w:cs="Times New Roman"/>
      <w:b/>
      <w:bCs/>
      <w:spacing w:val="14"/>
      <w:sz w:val="23"/>
      <w:szCs w:val="23"/>
      <w:shd w:val="clear" w:color="auto" w:fill="FFFFFF"/>
    </w:rPr>
  </w:style>
  <w:style w:type="character" w:customStyle="1" w:styleId="1">
    <w:name w:val="Заголовок №1_"/>
    <w:basedOn w:val="a0"/>
    <w:link w:val="10"/>
    <w:rsid w:val="005F7297"/>
    <w:rPr>
      <w:rFonts w:ascii="Times New Roman" w:eastAsia="Times New Roman" w:hAnsi="Times New Roman" w:cs="Times New Roman"/>
      <w:b/>
      <w:bCs/>
      <w:spacing w:val="14"/>
      <w:sz w:val="23"/>
      <w:szCs w:val="23"/>
      <w:shd w:val="clear" w:color="auto" w:fill="FFFFFF"/>
    </w:rPr>
  </w:style>
  <w:style w:type="character" w:customStyle="1" w:styleId="a3">
    <w:name w:val="Основной текст_"/>
    <w:basedOn w:val="a0"/>
    <w:link w:val="11"/>
    <w:rsid w:val="005F7297"/>
    <w:rPr>
      <w:rFonts w:ascii="Times New Roman" w:eastAsia="Times New Roman" w:hAnsi="Times New Roman" w:cs="Times New Roman"/>
      <w:spacing w:val="13"/>
      <w:sz w:val="23"/>
      <w:szCs w:val="23"/>
      <w:shd w:val="clear" w:color="auto" w:fill="FFFFFF"/>
    </w:rPr>
  </w:style>
  <w:style w:type="character" w:customStyle="1" w:styleId="0pt">
    <w:name w:val="Основной текст + Полужирный;Интервал 0 pt"/>
    <w:basedOn w:val="a3"/>
    <w:rsid w:val="005F7297"/>
    <w:rPr>
      <w:rFonts w:ascii="Times New Roman" w:eastAsia="Times New Roman" w:hAnsi="Times New Roman" w:cs="Times New Roman"/>
      <w:b/>
      <w:bCs/>
      <w:color w:val="000000"/>
      <w:spacing w:val="14"/>
      <w:w w:val="100"/>
      <w:position w:val="0"/>
      <w:sz w:val="23"/>
      <w:szCs w:val="23"/>
      <w:shd w:val="clear" w:color="auto" w:fill="FFFFFF"/>
      <w:lang w:val="uk-UA"/>
    </w:rPr>
  </w:style>
  <w:style w:type="character" w:customStyle="1" w:styleId="75pt1pt">
    <w:name w:val="Основной текст + 7;5 pt;Интервал 1 pt"/>
    <w:basedOn w:val="a3"/>
    <w:rsid w:val="005F7297"/>
    <w:rPr>
      <w:rFonts w:ascii="Times New Roman" w:eastAsia="Times New Roman" w:hAnsi="Times New Roman" w:cs="Times New Roman"/>
      <w:color w:val="000000"/>
      <w:spacing w:val="21"/>
      <w:w w:val="100"/>
      <w:position w:val="0"/>
      <w:sz w:val="15"/>
      <w:szCs w:val="15"/>
      <w:shd w:val="clear" w:color="auto" w:fill="FFFFFF"/>
      <w:lang w:val="uk-UA"/>
    </w:rPr>
  </w:style>
  <w:style w:type="character" w:customStyle="1" w:styleId="75pt0pt">
    <w:name w:val="Основной текст + 7;5 pt;Интервал 0 pt"/>
    <w:basedOn w:val="a3"/>
    <w:rsid w:val="005F7297"/>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10pt">
    <w:name w:val="Заголовок №1 + Не полужирный;Интервал 0 pt"/>
    <w:basedOn w:val="1"/>
    <w:rsid w:val="005F7297"/>
    <w:rPr>
      <w:rFonts w:ascii="Times New Roman" w:eastAsia="Times New Roman" w:hAnsi="Times New Roman" w:cs="Times New Roman"/>
      <w:b/>
      <w:bCs/>
      <w:color w:val="000000"/>
      <w:spacing w:val="13"/>
      <w:w w:val="100"/>
      <w:position w:val="0"/>
      <w:sz w:val="23"/>
      <w:szCs w:val="23"/>
      <w:shd w:val="clear" w:color="auto" w:fill="FFFFFF"/>
      <w:lang w:val="uk-UA"/>
    </w:rPr>
  </w:style>
  <w:style w:type="paragraph" w:customStyle="1" w:styleId="20">
    <w:name w:val="Основной текст (2)"/>
    <w:basedOn w:val="a"/>
    <w:link w:val="2"/>
    <w:rsid w:val="005F7297"/>
    <w:pPr>
      <w:widowControl w:val="0"/>
      <w:shd w:val="clear" w:color="auto" w:fill="FFFFFF"/>
      <w:spacing w:after="300" w:line="320" w:lineRule="exact"/>
    </w:pPr>
    <w:rPr>
      <w:rFonts w:ascii="Times New Roman" w:eastAsia="Times New Roman" w:hAnsi="Times New Roman" w:cs="Times New Roman"/>
      <w:b/>
      <w:bCs/>
      <w:spacing w:val="14"/>
      <w:sz w:val="23"/>
      <w:szCs w:val="23"/>
    </w:rPr>
  </w:style>
  <w:style w:type="paragraph" w:customStyle="1" w:styleId="10">
    <w:name w:val="Заголовок №1"/>
    <w:basedOn w:val="a"/>
    <w:link w:val="1"/>
    <w:rsid w:val="005F7297"/>
    <w:pPr>
      <w:widowControl w:val="0"/>
      <w:shd w:val="clear" w:color="auto" w:fill="FFFFFF"/>
      <w:spacing w:before="60" w:after="60" w:line="0" w:lineRule="atLeast"/>
      <w:ind w:hanging="1260"/>
      <w:outlineLvl w:val="0"/>
    </w:pPr>
    <w:rPr>
      <w:rFonts w:ascii="Times New Roman" w:eastAsia="Times New Roman" w:hAnsi="Times New Roman" w:cs="Times New Roman"/>
      <w:b/>
      <w:bCs/>
      <w:spacing w:val="14"/>
      <w:sz w:val="23"/>
      <w:szCs w:val="23"/>
    </w:rPr>
  </w:style>
  <w:style w:type="paragraph" w:customStyle="1" w:styleId="11">
    <w:name w:val="Основной текст1"/>
    <w:basedOn w:val="a"/>
    <w:link w:val="a3"/>
    <w:rsid w:val="005F7297"/>
    <w:pPr>
      <w:widowControl w:val="0"/>
      <w:shd w:val="clear" w:color="auto" w:fill="FFFFFF"/>
      <w:spacing w:before="60" w:after="0" w:line="320" w:lineRule="exact"/>
      <w:jc w:val="both"/>
    </w:pPr>
    <w:rPr>
      <w:rFonts w:ascii="Times New Roman" w:eastAsia="Times New Roman" w:hAnsi="Times New Roman" w:cs="Times New Roman"/>
      <w:spacing w:val="13"/>
      <w:sz w:val="23"/>
      <w:szCs w:val="23"/>
    </w:rPr>
  </w:style>
  <w:style w:type="paragraph" w:styleId="a4">
    <w:name w:val="Normal (Web)"/>
    <w:basedOn w:val="a"/>
    <w:uiPriority w:val="99"/>
    <w:semiHidden/>
    <w:unhideWhenUsed/>
    <w:rsid w:val="006A4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6437D"/>
    <w:rPr>
      <w:color w:val="0000FF"/>
      <w:u w:val="single"/>
    </w:rPr>
  </w:style>
  <w:style w:type="paragraph" w:styleId="a6">
    <w:name w:val="No Spacing"/>
    <w:uiPriority w:val="1"/>
    <w:qFormat/>
    <w:rsid w:val="009341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F7297"/>
    <w:rPr>
      <w:rFonts w:ascii="Times New Roman" w:eastAsia="Times New Roman" w:hAnsi="Times New Roman" w:cs="Times New Roman"/>
      <w:b/>
      <w:bCs/>
      <w:spacing w:val="14"/>
      <w:sz w:val="23"/>
      <w:szCs w:val="23"/>
      <w:shd w:val="clear" w:color="auto" w:fill="FFFFFF"/>
    </w:rPr>
  </w:style>
  <w:style w:type="character" w:customStyle="1" w:styleId="1">
    <w:name w:val="Заголовок №1_"/>
    <w:basedOn w:val="a0"/>
    <w:link w:val="10"/>
    <w:rsid w:val="005F7297"/>
    <w:rPr>
      <w:rFonts w:ascii="Times New Roman" w:eastAsia="Times New Roman" w:hAnsi="Times New Roman" w:cs="Times New Roman"/>
      <w:b/>
      <w:bCs/>
      <w:spacing w:val="14"/>
      <w:sz w:val="23"/>
      <w:szCs w:val="23"/>
      <w:shd w:val="clear" w:color="auto" w:fill="FFFFFF"/>
    </w:rPr>
  </w:style>
  <w:style w:type="character" w:customStyle="1" w:styleId="a3">
    <w:name w:val="Основной текст_"/>
    <w:basedOn w:val="a0"/>
    <w:link w:val="11"/>
    <w:rsid w:val="005F7297"/>
    <w:rPr>
      <w:rFonts w:ascii="Times New Roman" w:eastAsia="Times New Roman" w:hAnsi="Times New Roman" w:cs="Times New Roman"/>
      <w:spacing w:val="13"/>
      <w:sz w:val="23"/>
      <w:szCs w:val="23"/>
      <w:shd w:val="clear" w:color="auto" w:fill="FFFFFF"/>
    </w:rPr>
  </w:style>
  <w:style w:type="character" w:customStyle="1" w:styleId="0pt">
    <w:name w:val="Основной текст + Полужирный;Интервал 0 pt"/>
    <w:basedOn w:val="a3"/>
    <w:rsid w:val="005F7297"/>
    <w:rPr>
      <w:rFonts w:ascii="Times New Roman" w:eastAsia="Times New Roman" w:hAnsi="Times New Roman" w:cs="Times New Roman"/>
      <w:b/>
      <w:bCs/>
      <w:color w:val="000000"/>
      <w:spacing w:val="14"/>
      <w:w w:val="100"/>
      <w:position w:val="0"/>
      <w:sz w:val="23"/>
      <w:szCs w:val="23"/>
      <w:shd w:val="clear" w:color="auto" w:fill="FFFFFF"/>
      <w:lang w:val="uk-UA"/>
    </w:rPr>
  </w:style>
  <w:style w:type="character" w:customStyle="1" w:styleId="75pt1pt">
    <w:name w:val="Основной текст + 7;5 pt;Интервал 1 pt"/>
    <w:basedOn w:val="a3"/>
    <w:rsid w:val="005F7297"/>
    <w:rPr>
      <w:rFonts w:ascii="Times New Roman" w:eastAsia="Times New Roman" w:hAnsi="Times New Roman" w:cs="Times New Roman"/>
      <w:color w:val="000000"/>
      <w:spacing w:val="21"/>
      <w:w w:val="100"/>
      <w:position w:val="0"/>
      <w:sz w:val="15"/>
      <w:szCs w:val="15"/>
      <w:shd w:val="clear" w:color="auto" w:fill="FFFFFF"/>
      <w:lang w:val="uk-UA"/>
    </w:rPr>
  </w:style>
  <w:style w:type="character" w:customStyle="1" w:styleId="75pt0pt">
    <w:name w:val="Основной текст + 7;5 pt;Интервал 0 pt"/>
    <w:basedOn w:val="a3"/>
    <w:rsid w:val="005F7297"/>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10pt">
    <w:name w:val="Заголовок №1 + Не полужирный;Интервал 0 pt"/>
    <w:basedOn w:val="1"/>
    <w:rsid w:val="005F7297"/>
    <w:rPr>
      <w:rFonts w:ascii="Times New Roman" w:eastAsia="Times New Roman" w:hAnsi="Times New Roman" w:cs="Times New Roman"/>
      <w:b/>
      <w:bCs/>
      <w:color w:val="000000"/>
      <w:spacing w:val="13"/>
      <w:w w:val="100"/>
      <w:position w:val="0"/>
      <w:sz w:val="23"/>
      <w:szCs w:val="23"/>
      <w:shd w:val="clear" w:color="auto" w:fill="FFFFFF"/>
      <w:lang w:val="uk-UA"/>
    </w:rPr>
  </w:style>
  <w:style w:type="paragraph" w:customStyle="1" w:styleId="20">
    <w:name w:val="Основной текст (2)"/>
    <w:basedOn w:val="a"/>
    <w:link w:val="2"/>
    <w:rsid w:val="005F7297"/>
    <w:pPr>
      <w:widowControl w:val="0"/>
      <w:shd w:val="clear" w:color="auto" w:fill="FFFFFF"/>
      <w:spacing w:after="300" w:line="320" w:lineRule="exact"/>
    </w:pPr>
    <w:rPr>
      <w:rFonts w:ascii="Times New Roman" w:eastAsia="Times New Roman" w:hAnsi="Times New Roman" w:cs="Times New Roman"/>
      <w:b/>
      <w:bCs/>
      <w:spacing w:val="14"/>
      <w:sz w:val="23"/>
      <w:szCs w:val="23"/>
    </w:rPr>
  </w:style>
  <w:style w:type="paragraph" w:customStyle="1" w:styleId="10">
    <w:name w:val="Заголовок №1"/>
    <w:basedOn w:val="a"/>
    <w:link w:val="1"/>
    <w:rsid w:val="005F7297"/>
    <w:pPr>
      <w:widowControl w:val="0"/>
      <w:shd w:val="clear" w:color="auto" w:fill="FFFFFF"/>
      <w:spacing w:before="60" w:after="60" w:line="0" w:lineRule="atLeast"/>
      <w:ind w:hanging="1260"/>
      <w:outlineLvl w:val="0"/>
    </w:pPr>
    <w:rPr>
      <w:rFonts w:ascii="Times New Roman" w:eastAsia="Times New Roman" w:hAnsi="Times New Roman" w:cs="Times New Roman"/>
      <w:b/>
      <w:bCs/>
      <w:spacing w:val="14"/>
      <w:sz w:val="23"/>
      <w:szCs w:val="23"/>
    </w:rPr>
  </w:style>
  <w:style w:type="paragraph" w:customStyle="1" w:styleId="11">
    <w:name w:val="Основной текст1"/>
    <w:basedOn w:val="a"/>
    <w:link w:val="a3"/>
    <w:rsid w:val="005F7297"/>
    <w:pPr>
      <w:widowControl w:val="0"/>
      <w:shd w:val="clear" w:color="auto" w:fill="FFFFFF"/>
      <w:spacing w:before="60" w:after="0" w:line="320" w:lineRule="exact"/>
      <w:jc w:val="both"/>
    </w:pPr>
    <w:rPr>
      <w:rFonts w:ascii="Times New Roman" w:eastAsia="Times New Roman" w:hAnsi="Times New Roman" w:cs="Times New Roman"/>
      <w:spacing w:val="13"/>
      <w:sz w:val="23"/>
      <w:szCs w:val="23"/>
    </w:rPr>
  </w:style>
  <w:style w:type="paragraph" w:styleId="a4">
    <w:name w:val="Normal (Web)"/>
    <w:basedOn w:val="a"/>
    <w:uiPriority w:val="99"/>
    <w:semiHidden/>
    <w:unhideWhenUsed/>
    <w:rsid w:val="006A4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6437D"/>
    <w:rPr>
      <w:color w:val="0000FF"/>
      <w:u w:val="single"/>
    </w:rPr>
  </w:style>
  <w:style w:type="paragraph" w:styleId="a6">
    <w:name w:val="No Spacing"/>
    <w:uiPriority w:val="1"/>
    <w:qFormat/>
    <w:rsid w:val="00934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5556">
      <w:bodyDiv w:val="1"/>
      <w:marLeft w:val="0"/>
      <w:marRight w:val="0"/>
      <w:marTop w:val="0"/>
      <w:marBottom w:val="0"/>
      <w:divBdr>
        <w:top w:val="none" w:sz="0" w:space="0" w:color="auto"/>
        <w:left w:val="none" w:sz="0" w:space="0" w:color="auto"/>
        <w:bottom w:val="none" w:sz="0" w:space="0" w:color="auto"/>
        <w:right w:val="none" w:sz="0" w:space="0" w:color="auto"/>
      </w:divBdr>
    </w:div>
    <w:div w:id="188488743">
      <w:bodyDiv w:val="1"/>
      <w:marLeft w:val="0"/>
      <w:marRight w:val="0"/>
      <w:marTop w:val="0"/>
      <w:marBottom w:val="0"/>
      <w:divBdr>
        <w:top w:val="none" w:sz="0" w:space="0" w:color="auto"/>
        <w:left w:val="none" w:sz="0" w:space="0" w:color="auto"/>
        <w:bottom w:val="none" w:sz="0" w:space="0" w:color="auto"/>
        <w:right w:val="none" w:sz="0" w:space="0" w:color="auto"/>
      </w:divBdr>
    </w:div>
    <w:div w:id="292909610">
      <w:bodyDiv w:val="1"/>
      <w:marLeft w:val="0"/>
      <w:marRight w:val="0"/>
      <w:marTop w:val="0"/>
      <w:marBottom w:val="0"/>
      <w:divBdr>
        <w:top w:val="none" w:sz="0" w:space="0" w:color="auto"/>
        <w:left w:val="none" w:sz="0" w:space="0" w:color="auto"/>
        <w:bottom w:val="none" w:sz="0" w:space="0" w:color="auto"/>
        <w:right w:val="none" w:sz="0" w:space="0" w:color="auto"/>
      </w:divBdr>
    </w:div>
    <w:div w:id="900094100">
      <w:bodyDiv w:val="1"/>
      <w:marLeft w:val="0"/>
      <w:marRight w:val="0"/>
      <w:marTop w:val="0"/>
      <w:marBottom w:val="0"/>
      <w:divBdr>
        <w:top w:val="none" w:sz="0" w:space="0" w:color="auto"/>
        <w:left w:val="none" w:sz="0" w:space="0" w:color="auto"/>
        <w:bottom w:val="none" w:sz="0" w:space="0" w:color="auto"/>
        <w:right w:val="none" w:sz="0" w:space="0" w:color="auto"/>
      </w:divBdr>
    </w:div>
    <w:div w:id="12321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F%D1%80%D0%BE%D0%B5%D0%BA%D1%82_%28%D1%83%D0%BF%D1%80%D0%B0%D0%B2%D0%BB%D1%96%D0%BD%D0%BD%D1%8F_%D0%BF%D1%80%D0%BE%D0%B5%D0%BA%D1%82%D0%B0%D0%BC%D0%B8%29" TargetMode="External"/><Relationship Id="rId3" Type="http://schemas.openxmlformats.org/officeDocument/2006/relationships/settings" Target="settings.xml"/><Relationship Id="rId7" Type="http://schemas.openxmlformats.org/officeDocument/2006/relationships/hyperlink" Target="http://uk.wikipedia.org/wiki/%D0%A0%D0%B5%D1%81%D1%83%D1%80%D1%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k.wikipedia.org/wiki/%D0%A3%D0%BF%D1%80%D0%B0%D0%B2%D0%BB%D1%96%D0%BD%D0%BD%D1%8F" TargetMode="External"/><Relationship Id="rId5" Type="http://schemas.openxmlformats.org/officeDocument/2006/relationships/hyperlink" Target="http://uk.wikipedia.org/wiki/%D0%9F%D0%BB%D0%B0%D0%BD%D1%83%D0%B2%D0%B0%D0%BD%D0%BD%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2014-06-30T17:13:00Z</dcterms:created>
  <dcterms:modified xsi:type="dcterms:W3CDTF">2014-07-01T09:33:00Z</dcterms:modified>
</cp:coreProperties>
</file>